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D5" w:rsidRDefault="006A61D5" w:rsidP="006A61D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Поправки АНК направленные на согласование</w:t>
      </w:r>
      <w:bookmarkStart w:id="0" w:name="_GoBack"/>
      <w:bookmarkEnd w:id="0"/>
    </w:p>
    <w:p w:rsidR="006A61D5" w:rsidRDefault="006A61D5" w:rsidP="009E15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F23" w:rsidRPr="00F71F7E" w:rsidRDefault="00201C18" w:rsidP="009E15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F23" w:rsidRPr="00F71F7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673F23" w:rsidRPr="00F71F7E" w:rsidRDefault="00673F23" w:rsidP="009E15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F7E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673F23" w:rsidRPr="00F71F7E" w:rsidRDefault="00673F23" w:rsidP="009E15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F7E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tbl>
      <w:tblPr>
        <w:tblStyle w:val="a3"/>
        <w:tblW w:w="159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1418"/>
        <w:gridCol w:w="5387"/>
        <w:gridCol w:w="29"/>
        <w:gridCol w:w="5630"/>
        <w:gridCol w:w="69"/>
        <w:gridCol w:w="2776"/>
      </w:tblGrid>
      <w:tr w:rsidR="00673F23" w:rsidRPr="00F71F7E" w:rsidTr="00A2013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D91AA0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1AA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D91AA0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D91AA0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D91AA0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1AA0">
              <w:rPr>
                <w:rFonts w:ascii="Times New Roman" w:hAnsi="Times New Roman" w:cs="Times New Roman"/>
                <w:b/>
                <w:sz w:val="16"/>
                <w:szCs w:val="16"/>
              </w:rPr>
              <w:t>Структурный элемент НПА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F71F7E" w:rsidRDefault="00673F23" w:rsidP="009E1545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F71F7E" w:rsidRDefault="00673F23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F71F7E" w:rsidRDefault="00673F23" w:rsidP="009E1545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673F23" w:rsidRPr="00F71F7E" w:rsidTr="00A2013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23" w:rsidRPr="00F71F7E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23" w:rsidRPr="00F71F7E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23" w:rsidRPr="00F71F7E" w:rsidRDefault="00673F23" w:rsidP="009E1545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23" w:rsidRPr="00F71F7E" w:rsidRDefault="00673F23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F23" w:rsidRPr="00F71F7E" w:rsidRDefault="00673F23" w:rsidP="009E1545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73F23" w:rsidRPr="00F71F7E" w:rsidTr="00A20137">
        <w:trPr>
          <w:trHeight w:val="733"/>
        </w:trPr>
        <w:tc>
          <w:tcPr>
            <w:tcW w:w="15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F23" w:rsidRPr="00F71F7E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673F23" w:rsidRPr="00F71F7E" w:rsidRDefault="00673F23" w:rsidP="009E1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AD1629" w:rsidRPr="00F71F7E" w:rsidTr="00A20137">
        <w:trPr>
          <w:trHeight w:val="1401"/>
        </w:trPr>
        <w:tc>
          <w:tcPr>
            <w:tcW w:w="680" w:type="dxa"/>
          </w:tcPr>
          <w:p w:rsidR="00AD1629" w:rsidRPr="00AD1629" w:rsidRDefault="00AD1629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1629" w:rsidRPr="00EF592A" w:rsidRDefault="00AD1629" w:rsidP="00CB113E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592A">
              <w:rPr>
                <w:rFonts w:ascii="Times New Roman" w:hAnsi="Times New Roman"/>
                <w:sz w:val="24"/>
                <w:szCs w:val="24"/>
              </w:rPr>
              <w:t>Подпункт 17) пункта 2 статьи 225</w:t>
            </w:r>
            <w:proofErr w:type="gramEnd"/>
          </w:p>
        </w:tc>
        <w:tc>
          <w:tcPr>
            <w:tcW w:w="5416" w:type="dxa"/>
            <w:gridSpan w:val="2"/>
            <w:shd w:val="clear" w:color="auto" w:fill="auto"/>
          </w:tcPr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Статья 225 Совокупный годовой доход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sz w:val="24"/>
                <w:szCs w:val="24"/>
              </w:rPr>
            </w:pP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2. В целях налогообложения в качестве дохода не рассматриваются: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…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592A">
              <w:rPr>
                <w:rStyle w:val="s1"/>
                <w:sz w:val="24"/>
                <w:szCs w:val="24"/>
              </w:rPr>
              <w:t>17) доход от списания до коммерческого обнаружения в период разведки стратегическим партнером обязательства национальной компании по недропользованию или юридического лица, акции (доли участия в уставном капитале) которого прямо или косвенно принадлежат такой национальной компании по недропользованию, и по вознаграждению по инвестиционному финансированию в соответствии с Законом Республики Казахстан «О недрах и недропользовании» - в размере вознаграждения, которое начислено, но не выплачено</w:t>
            </w:r>
            <w:proofErr w:type="gramEnd"/>
            <w:r w:rsidRPr="00EF592A">
              <w:rPr>
                <w:rStyle w:val="s1"/>
                <w:sz w:val="24"/>
                <w:szCs w:val="24"/>
              </w:rPr>
              <w:t xml:space="preserve"> и подлежит учету для целей формирования отдельной группы амортизируемых активов в соответствии со статьей 258 настоящего Кодекса;</w:t>
            </w:r>
          </w:p>
        </w:tc>
        <w:tc>
          <w:tcPr>
            <w:tcW w:w="5699" w:type="dxa"/>
            <w:gridSpan w:val="2"/>
          </w:tcPr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Статья 225 Совокупный годовой доход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sz w:val="24"/>
                <w:szCs w:val="24"/>
              </w:rPr>
            </w:pP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2. В целях налогообложения в качестве дохода не рассматриваются: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…</w:t>
            </w:r>
          </w:p>
          <w:p w:rsidR="00AD1629" w:rsidRPr="00EF592A" w:rsidRDefault="00AD1629" w:rsidP="00CB113E">
            <w:pPr>
              <w:ind w:firstLine="17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592A">
              <w:rPr>
                <w:rStyle w:val="s1"/>
                <w:sz w:val="24"/>
                <w:szCs w:val="24"/>
              </w:rPr>
              <w:t>17) доход от списания до коммерческого обнаружения в период разведки стратегическим партнером обязательства национальной компании по недропользованию или юридического лица, акции (доли участия в уставном капитале) которого прямо или косвенно принадлежат такой национальной компании по недропользованию, и по вознаграждению по инвестиционному финансированию в соответствии с законодательством Республики Казахстан о недрах и недропользовании - в размере вознаграждения, которое начислено, но не выплачено</w:t>
            </w:r>
            <w:proofErr w:type="gramEnd"/>
            <w:r w:rsidRPr="00EF592A">
              <w:rPr>
                <w:rStyle w:val="s1"/>
                <w:sz w:val="24"/>
                <w:szCs w:val="24"/>
              </w:rPr>
              <w:t xml:space="preserve"> и подлежит учету для целей формирования отдельной группы амортизируемых активов в соответствии со статьей 258 настоящего Кодекса;</w:t>
            </w:r>
          </w:p>
        </w:tc>
        <w:tc>
          <w:tcPr>
            <w:tcW w:w="2776" w:type="dxa"/>
          </w:tcPr>
          <w:p w:rsidR="00AD1629" w:rsidRPr="00EF592A" w:rsidRDefault="00AD1629" w:rsidP="00CB113E">
            <w:pPr>
              <w:ind w:left="3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F592A">
              <w:rPr>
                <w:rFonts w:ascii="Times New Roman" w:hAnsi="Times New Roman"/>
                <w:b/>
                <w:sz w:val="24"/>
                <w:szCs w:val="24"/>
              </w:rPr>
              <w:t>КМГ</w:t>
            </w:r>
          </w:p>
          <w:p w:rsidR="00AD1629" w:rsidRPr="00EF592A" w:rsidRDefault="00AD1629" w:rsidP="00CB113E">
            <w:pPr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>Закон Республики Казахстан «О недрах и недропользовании» утратил силу Законом Республики Казахстан от 27 декабря 2018 года «О введении в действие Кодекса Республики Казахстан о недрах и недропользовании».</w:t>
            </w:r>
          </w:p>
          <w:p w:rsidR="00AD1629" w:rsidRPr="00EF592A" w:rsidRDefault="00AD1629" w:rsidP="00CB113E">
            <w:pPr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 xml:space="preserve">В этой связи, в указанной норме необходимо предусмотреть списание доходов по инвестиционному финансированию как по ранее действовавшему Закону о недрах, так и в соответствии с Кодексом о недрах и недропользовании. Таким образом, предлагается сделать ссылку на </w:t>
            </w:r>
            <w:r w:rsidRPr="00EF592A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законодательные акты Республики Казахстан о недрах и недропользовании.</w:t>
            </w:r>
          </w:p>
          <w:p w:rsidR="00AD1629" w:rsidRPr="00EF592A" w:rsidRDefault="00AD1629" w:rsidP="00CB113E">
            <w:pPr>
              <w:ind w:firstLine="1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b/>
                <w:sz w:val="24"/>
                <w:szCs w:val="24"/>
              </w:rPr>
              <w:t xml:space="preserve">Кроме того, полагаем необходимым ввести указанные изменения с 29 июня 2018 г., т.е. </w:t>
            </w:r>
            <w:proofErr w:type="gramStart"/>
            <w:r w:rsidRPr="00EF592A">
              <w:rPr>
                <w:rFonts w:ascii="Times New Roman" w:hAnsi="Times New Roman"/>
                <w:b/>
                <w:sz w:val="24"/>
                <w:szCs w:val="24"/>
              </w:rPr>
              <w:t>с даты введения</w:t>
            </w:r>
            <w:proofErr w:type="gramEnd"/>
            <w:r w:rsidRPr="00EF592A">
              <w:rPr>
                <w:rFonts w:ascii="Times New Roman" w:hAnsi="Times New Roman"/>
                <w:b/>
                <w:sz w:val="24"/>
                <w:szCs w:val="24"/>
              </w:rPr>
              <w:t xml:space="preserve"> в действие Кодекса о недрах.</w:t>
            </w:r>
          </w:p>
        </w:tc>
      </w:tr>
      <w:tr w:rsidR="00AD1629" w:rsidRPr="00F71F7E" w:rsidTr="00A20137">
        <w:trPr>
          <w:trHeight w:val="1401"/>
        </w:trPr>
        <w:tc>
          <w:tcPr>
            <w:tcW w:w="680" w:type="dxa"/>
          </w:tcPr>
          <w:p w:rsidR="00AD1629" w:rsidRPr="00AD1629" w:rsidRDefault="00AD1629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1629" w:rsidRPr="0026574E" w:rsidRDefault="00AD1629" w:rsidP="00CB113E">
            <w:pPr>
              <w:ind w:left="5" w:hanging="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26574E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Пункт 1 статьи 257</w:t>
            </w:r>
          </w:p>
          <w:p w:rsidR="00AD1629" w:rsidRPr="0026574E" w:rsidRDefault="00AD1629" w:rsidP="00CB113E">
            <w:pPr>
              <w:ind w:left="5" w:hanging="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D1629" w:rsidRPr="0026574E" w:rsidRDefault="00AD1629" w:rsidP="00CB113E">
            <w:pPr>
              <w:ind w:firstLine="433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Статья 257. Вычет расходов по начисленным доходам работников и иным выплатам физическим лицам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bookmarkStart w:id="1" w:name="SUB2570100"/>
            <w:bookmarkEnd w:id="1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Вычету подлежат расходы работодателя по доходам работника, подлежащим налогообложению, указанным в </w:t>
            </w:r>
            <w:bookmarkStart w:id="2" w:name="sub1006049148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6574E">
              <w:rPr>
                <w:rFonts w:ascii="Times New Roman" w:hAnsi="Times New Roman"/>
                <w:sz w:val="24"/>
                <w:szCs w:val="24"/>
              </w:rPr>
              <w:instrText xml:space="preserve"> HYPERLINK "jl:36148637.3220000%20" </w:instrText>
            </w:r>
            <w:r w:rsidRPr="002657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6574E">
              <w:rPr>
                <w:rStyle w:val="a4"/>
                <w:rFonts w:ascii="Times New Roman" w:hAnsi="Times New Roman"/>
                <w:sz w:val="24"/>
                <w:szCs w:val="24"/>
              </w:rPr>
              <w:t>пункте 1 статьи 322</w:t>
            </w:r>
            <w:bookmarkEnd w:id="2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настоящего Кодекса (в том числе расходы работодателя по доходам работника, указанным в </w:t>
            </w:r>
            <w:bookmarkStart w:id="3" w:name="sub1006066265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6574E">
              <w:rPr>
                <w:rFonts w:ascii="Times New Roman" w:hAnsi="Times New Roman"/>
                <w:sz w:val="24"/>
                <w:szCs w:val="24"/>
              </w:rPr>
              <w:instrText xml:space="preserve"> HYPERLINK "jl:36148637.6440120%20" </w:instrText>
            </w:r>
            <w:r w:rsidRPr="002657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6574E">
              <w:rPr>
                <w:rStyle w:val="a4"/>
                <w:rFonts w:ascii="Times New Roman" w:hAnsi="Times New Roman"/>
                <w:sz w:val="24"/>
                <w:szCs w:val="24"/>
              </w:rPr>
              <w:t>подпунктах 20), 22), 23) и 24) пункта 1 статьи 644</w:t>
            </w:r>
            <w:bookmarkEnd w:id="3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настоящего Кодекса), за исключением:</w:t>
            </w:r>
            <w:proofErr w:type="gramEnd"/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2570101"/>
            <w:bookmarkEnd w:id="4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>включаемых</w:t>
            </w:r>
            <w:proofErr w:type="gramEnd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в первоначальную стоимость: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фиксированных активов;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объектов преференций;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активов, не подлежащих амортизации;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2570102"/>
            <w:bookmarkEnd w:id="5"/>
            <w:r w:rsidRPr="0026574E">
              <w:rPr>
                <w:rFonts w:ascii="Times New Roman" w:hAnsi="Times New Roman"/>
                <w:sz w:val="24"/>
                <w:szCs w:val="24"/>
              </w:rPr>
              <w:t>2) включаемых в себестоимость запасов и подлежащих отнесению на вычеты через себестоимость таких запасов, которая определяется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      </w:r>
          </w:p>
          <w:p w:rsidR="00AD1629" w:rsidRPr="0026574E" w:rsidRDefault="00AD1629" w:rsidP="00CB113E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SUB2570103"/>
            <w:bookmarkEnd w:id="6"/>
            <w:r w:rsidRPr="0026574E">
              <w:rPr>
                <w:rStyle w:val="s0"/>
                <w:sz w:val="24"/>
                <w:szCs w:val="24"/>
              </w:rPr>
              <w:t xml:space="preserve">3) </w:t>
            </w:r>
            <w:proofErr w:type="gramStart"/>
            <w:r w:rsidRPr="0026574E">
              <w:rPr>
                <w:rStyle w:val="s0"/>
                <w:sz w:val="24"/>
                <w:szCs w:val="24"/>
              </w:rPr>
              <w:t>признаваемых</w:t>
            </w:r>
            <w:proofErr w:type="gramEnd"/>
            <w:r w:rsidRPr="0026574E">
              <w:rPr>
                <w:rStyle w:val="s0"/>
                <w:sz w:val="24"/>
                <w:szCs w:val="24"/>
              </w:rPr>
              <w:t xml:space="preserve"> последующими расходами в соответствии с </w:t>
            </w:r>
            <w:bookmarkStart w:id="7" w:name="sub1006066164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6574E">
              <w:rPr>
                <w:rFonts w:ascii="Times New Roman" w:hAnsi="Times New Roman"/>
                <w:sz w:val="24"/>
                <w:szCs w:val="24"/>
              </w:rPr>
              <w:instrText xml:space="preserve"> HYPERLINK "jl:36148637.2720200.1006066164_1"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16.04.2019 г.)" </w:instrText>
            </w:r>
            <w:r w:rsidRPr="0026574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26574E">
              <w:rPr>
                <w:rStyle w:val="a4"/>
                <w:rFonts w:ascii="Times New Roman" w:hAnsi="Times New Roman"/>
                <w:sz w:val="24"/>
                <w:szCs w:val="24"/>
              </w:rPr>
              <w:t>пунктом 2 статьи 272</w:t>
            </w:r>
            <w:bookmarkEnd w:id="7"/>
            <w:r w:rsidRPr="002657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574E">
              <w:rPr>
                <w:rStyle w:val="s0"/>
                <w:sz w:val="24"/>
                <w:szCs w:val="24"/>
              </w:rPr>
              <w:t xml:space="preserve"> настоящего Кодекса.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Вычету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подлежит, в том числе, доход работника в виде расходов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работодателя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направленных в соответствии с законодательством Республики Казахстан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обучение, повышение квалификации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или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переподготовку работника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специальности,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связанной с деятельностью работодателя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99" w:type="dxa"/>
            <w:gridSpan w:val="2"/>
          </w:tcPr>
          <w:p w:rsidR="00AD1629" w:rsidRPr="0026574E" w:rsidRDefault="00AD1629" w:rsidP="00CB113E">
            <w:pPr>
              <w:ind w:firstLine="433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Статья 257. Вычет расходов по начисленным доходам работников и иным выплатам физическим лицам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Вычету подлежат расходы работодателя по доходам работника, подлежащим налогообложению, указанным в </w:t>
            </w:r>
            <w:hyperlink r:id="rId7" w:history="1">
              <w:r w:rsidRPr="0026574E">
                <w:rPr>
                  <w:rStyle w:val="a4"/>
                  <w:rFonts w:ascii="Times New Roman" w:hAnsi="Times New Roman"/>
                  <w:sz w:val="24"/>
                  <w:szCs w:val="24"/>
                </w:rPr>
                <w:t>пункте 1 статьи 322</w:t>
              </w:r>
            </w:hyperlink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настоящего Кодекса (в том числе расходы работодателя по доходам работника, указанным в </w:t>
            </w:r>
            <w:hyperlink r:id="rId8" w:history="1">
              <w:r w:rsidRPr="0026574E">
                <w:rPr>
                  <w:rStyle w:val="a4"/>
                  <w:rFonts w:ascii="Times New Roman" w:hAnsi="Times New Roman"/>
                  <w:sz w:val="24"/>
                  <w:szCs w:val="24"/>
                </w:rPr>
                <w:t>подпунктах 20), 22), 23) и 24) пункта 1 статьи 644</w:t>
              </w:r>
            </w:hyperlink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настоящего Кодекса), за исключением:</w:t>
            </w:r>
            <w:proofErr w:type="gramEnd"/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>включаемых</w:t>
            </w:r>
            <w:proofErr w:type="gramEnd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в первоначальную стоимость: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фиксированных активов;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объектов преференций;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активов, не подлежащих амортизации;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2) включаемых в себестоимость запасов и подлежащих отнесению на вычеты через себестоимость таких запасов, которая определяется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      </w:r>
          </w:p>
          <w:p w:rsidR="00AD1629" w:rsidRPr="0026574E" w:rsidRDefault="00AD1629" w:rsidP="00CB113E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Style w:val="s0"/>
                <w:sz w:val="24"/>
                <w:szCs w:val="24"/>
              </w:rPr>
              <w:t xml:space="preserve">3) </w:t>
            </w:r>
            <w:proofErr w:type="gramStart"/>
            <w:r w:rsidRPr="0026574E">
              <w:rPr>
                <w:rStyle w:val="s0"/>
                <w:sz w:val="24"/>
                <w:szCs w:val="24"/>
              </w:rPr>
              <w:t>признаваемых</w:t>
            </w:r>
            <w:proofErr w:type="gramEnd"/>
            <w:r w:rsidRPr="0026574E">
              <w:rPr>
                <w:rStyle w:val="s0"/>
                <w:sz w:val="24"/>
                <w:szCs w:val="24"/>
              </w:rPr>
              <w:t xml:space="preserve"> последующими расходами в соответствии с </w:t>
            </w:r>
            <w:hyperlink r:id="rId9" w:tooltip="Кодекс Республики Казахстан от 25 декабря 2017 года № 120-VI " w:history="1">
              <w:r w:rsidRPr="0026574E">
                <w:rPr>
                  <w:rStyle w:val="a4"/>
                  <w:rFonts w:ascii="Times New Roman" w:hAnsi="Times New Roman"/>
                  <w:sz w:val="24"/>
                  <w:szCs w:val="24"/>
                </w:rPr>
                <w:t>пунктом 2 статьи 272</w:t>
              </w:r>
            </w:hyperlink>
            <w:r w:rsidRPr="0026574E">
              <w:rPr>
                <w:rStyle w:val="s0"/>
                <w:sz w:val="24"/>
                <w:szCs w:val="24"/>
              </w:rPr>
              <w:t xml:space="preserve"> настоящего Кодекса.</w:t>
            </w:r>
          </w:p>
          <w:p w:rsidR="00AD1629" w:rsidRPr="0026574E" w:rsidRDefault="00AD1629" w:rsidP="00CB113E">
            <w:pPr>
              <w:ind w:firstLine="42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Вычету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подлежат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фактические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расходы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работодателя на обучение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работника, 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(или) 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переподготовку работника.</w:t>
            </w:r>
            <w:r w:rsidRPr="002657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76" w:type="dxa"/>
          </w:tcPr>
          <w:p w:rsidR="00AD1629" w:rsidRPr="0026574E" w:rsidRDefault="00AD1629" w:rsidP="00CB113E">
            <w:pPr>
              <w:ind w:firstLine="289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целях устранения двоякого толкования. </w:t>
            </w:r>
          </w:p>
          <w:p w:rsidR="00AD1629" w:rsidRPr="0026574E" w:rsidRDefault="00AD1629" w:rsidP="00CB113E">
            <w:pPr>
              <w:ind w:firstLine="289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Непонятно, что понимается под «специальностью, связанной с деятельностью работодателя». Например, работодатель является производителем металла.</w:t>
            </w:r>
          </w:p>
          <w:p w:rsidR="00AD1629" w:rsidRPr="0026574E" w:rsidRDefault="00AD1629" w:rsidP="00CB113E">
            <w:pPr>
              <w:ind w:firstLine="289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Данная статья применима только в отношении специальностей, задействованных в производстве металла? Или допустимо ли в этом случае обучение работников юридических, финансовых, </w:t>
            </w:r>
            <w:r w:rsidRPr="0026574E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служб, и т.д.</w:t>
            </w:r>
          </w:p>
          <w:p w:rsidR="00AD1629" w:rsidRPr="0026574E" w:rsidRDefault="00AD1629" w:rsidP="00CB113E">
            <w:pPr>
              <w:ind w:firstLine="289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Кроме того, </w:t>
            </w:r>
            <w:r w:rsidRPr="0026574E">
              <w:rPr>
                <w:rFonts w:ascii="Times New Roman" w:hAnsi="Times New Roman"/>
                <w:sz w:val="24"/>
                <w:szCs w:val="24"/>
              </w:rPr>
              <w:lastRenderedPageBreak/>
              <w:t>переподготовка работника зачастую может осуществляться по специальности, пока еще отсутствующей у работодателя.</w:t>
            </w:r>
          </w:p>
        </w:tc>
      </w:tr>
      <w:tr w:rsidR="00AD1629" w:rsidRPr="00F71F7E" w:rsidTr="00A20137">
        <w:trPr>
          <w:trHeight w:val="1401"/>
        </w:trPr>
        <w:tc>
          <w:tcPr>
            <w:tcW w:w="680" w:type="dxa"/>
          </w:tcPr>
          <w:p w:rsidR="00AD1629" w:rsidRPr="00AD1629" w:rsidRDefault="00AD1629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1629" w:rsidRPr="0026574E" w:rsidRDefault="00AD1629" w:rsidP="00CB113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Пп.5 п. 2 ст. 378 НК РК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Статья 378. Место реализации товаров, работ, услуг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2. Для целей настоящего раздела местом реализации работ, услуг признается Республика Казахстан, если: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5) работы, услуги, не предусмотренные подпунктами 1), 2), 3) и 4) части первой настоящего пункта и пунктом 4 настоящей статьи, выполняются или оказываются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лицом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осуществляющим предпринимательскую или любую другую деятельность на территории Республики Казахстан.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Местом осуществления предпринимательской или другой деятельности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выполняющего работы, оказывающего услуги, не предусмотренные подпунктами 1), 2), 3) и 4) части первой настоящего пункта, считается территория Республики Казахстан: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 отношении услуг по перевозке пассажиров и багажа, транспортировке товаров, в том числе почты, – в случае присутствия такого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</w:t>
            </w:r>
            <w:r w:rsidRPr="0026574E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предпринимателя и при соблюдении одного или нескольких из следующих условий:</w:t>
            </w:r>
            <w:proofErr w:type="gramEnd"/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пассажиры, транспортируемые товары (почта, багаж) ввозятся на территорию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пассажиры, транспортируемые товары (почта, багаж) вывозятся за пределы территории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 перевозятся, товары (почта, багаж) транспортируются по территории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 отношении прочих работ, услуг – в случае присутствия такого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предпринимателя.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Для целей подпунктов 2) и 3) части первой настоящего пункта фактическим местом оказания работ, услуг признается место присутствия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оказывающего такие работы, услуги.</w:t>
            </w:r>
          </w:p>
        </w:tc>
        <w:tc>
          <w:tcPr>
            <w:tcW w:w="5699" w:type="dxa"/>
            <w:gridSpan w:val="2"/>
          </w:tcPr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Статья 378. Место реализации товаров, работ, услуг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2. Для целей настоящего раздела местом реализации работ, услуг признается Республика Казахстан, если: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5) работы, услуги, не предусмотренные подпунктами 1), 2), 3) и 4) части первой настоящего пункта и пунктом 4 настоящей статьи, выполняются или оказываются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налогоплательщиком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осуществляющим предпринимательскую или любую другую деятельность на территории Республики Казахстан.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Местом осуществления предпринимательской или другой деятельности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налогоплательщика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выполняющего работы, оказывающего услуги, не предусмотренные подпунктами 1), 2), 3) и 4) части первой настоящего пункта, считается территория Республики Казахстан: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 отношении услуг по перевозке пассажиров и багажа, транспортировке товаров, в том числе почты, – в случае присутствия такого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налогоплательщика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предпринимателя и при соблюдении одного или нескольких из следующих </w:t>
            </w:r>
            <w:r w:rsidRPr="0026574E">
              <w:rPr>
                <w:rFonts w:ascii="Times New Roman" w:hAnsi="Times New Roman"/>
                <w:sz w:val="24"/>
                <w:szCs w:val="24"/>
              </w:rPr>
              <w:lastRenderedPageBreak/>
              <w:t>условий:</w:t>
            </w:r>
            <w:proofErr w:type="gramEnd"/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пассажиры, транспортируемые товары (почта, багаж) ввозятся на территорию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пассажиры, транспортируемые товары (почта, багаж) вывозятся за пределы территории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пассажиры перевозятся, товары (почта, багаж) транспортируются по территории Республики Казахстан;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в отношении прочих работ, услуг - в случае присутствия такого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налогоплательщика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 xml:space="preserve"> на территории Республики Казахстан на основе государственной (учетной) регистрации в органах юстиции Республики Казахстан или на основе постановки на регистрационный учет в налоговых органах в качестве индивидуального предпринимателя</w:t>
            </w:r>
            <w:r w:rsidRPr="00265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AD1629" w:rsidRPr="0026574E" w:rsidRDefault="00AD1629" w:rsidP="00CB113E">
            <w:pPr>
              <w:autoSpaceDE w:val="0"/>
              <w:autoSpaceDN w:val="0"/>
              <w:adjustRightInd w:val="0"/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 xml:space="preserve">Для целей подпунктов 2) и 3) части первой настоящего пункта фактическим местом оказания работ, услуг признается место присутствия </w:t>
            </w:r>
            <w:r w:rsidRPr="0026574E">
              <w:rPr>
                <w:rFonts w:ascii="Times New Roman" w:hAnsi="Times New Roman"/>
                <w:b/>
                <w:sz w:val="24"/>
                <w:szCs w:val="24"/>
              </w:rPr>
              <w:t>налогоплательщика</w:t>
            </w:r>
            <w:r w:rsidRPr="0026574E">
              <w:rPr>
                <w:rFonts w:ascii="Times New Roman" w:hAnsi="Times New Roman"/>
                <w:sz w:val="24"/>
                <w:szCs w:val="24"/>
              </w:rPr>
              <w:t>, оказывающего такие работы, услуги.</w:t>
            </w:r>
          </w:p>
        </w:tc>
        <w:tc>
          <w:tcPr>
            <w:tcW w:w="2776" w:type="dxa"/>
          </w:tcPr>
          <w:p w:rsidR="00AD1629" w:rsidRPr="0026574E" w:rsidRDefault="00AD1629" w:rsidP="00CB113E">
            <w:pPr>
              <w:ind w:firstLine="23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PWC</w:t>
            </w:r>
          </w:p>
          <w:p w:rsidR="00AD1629" w:rsidRPr="0026574E" w:rsidRDefault="00AD1629" w:rsidP="00CB113E">
            <w:pPr>
              <w:ind w:firstLine="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74E">
              <w:rPr>
                <w:rFonts w:ascii="Times New Roman" w:hAnsi="Times New Roman"/>
                <w:sz w:val="24"/>
                <w:szCs w:val="24"/>
              </w:rPr>
              <w:t>Для исключения неясностей при определении места реализации по работам, услугам, оказываемым на территории иностранного государства.</w:t>
            </w:r>
          </w:p>
          <w:p w:rsidR="00AD1629" w:rsidRPr="0026574E" w:rsidRDefault="00AD1629" w:rsidP="00CB11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629" w:rsidRPr="00F71F7E" w:rsidTr="00A20137">
        <w:trPr>
          <w:trHeight w:val="1401"/>
        </w:trPr>
        <w:tc>
          <w:tcPr>
            <w:tcW w:w="680" w:type="dxa"/>
          </w:tcPr>
          <w:p w:rsidR="00AD1629" w:rsidRPr="00AD1629" w:rsidRDefault="00AD1629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1629" w:rsidRPr="00EF592A" w:rsidRDefault="00AD1629" w:rsidP="00CB113E">
            <w:pPr>
              <w:ind w:firstLine="36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 xml:space="preserve">Пункт 6 статьи 522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D1629" w:rsidRPr="00EF592A" w:rsidRDefault="00AD1629" w:rsidP="00CB113E">
            <w:pPr>
              <w:ind w:firstLine="176"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Статья 522. Порядок исчисления и уплаты налога</w:t>
            </w:r>
          </w:p>
          <w:p w:rsidR="00AD1629" w:rsidRPr="00EF592A" w:rsidRDefault="00AD1629" w:rsidP="00CB113E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…</w:t>
            </w:r>
          </w:p>
          <w:p w:rsidR="00AD1629" w:rsidRPr="00EF592A" w:rsidRDefault="00AD1629" w:rsidP="00CB113E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EF592A">
              <w:rPr>
                <w:rFonts w:ascii="Times New Roman" w:hAnsi="Times New Roman"/>
                <w:sz w:val="24"/>
                <w:szCs w:val="24"/>
              </w:rPr>
              <w:t xml:space="preserve"> Размер текущих платежей определяется путем применения соответствующих налоговых ставок к налоговой базе по объектам налогообложения, имеющимс</w:t>
            </w:r>
            <w:r>
              <w:rPr>
                <w:rFonts w:ascii="Times New Roman" w:hAnsi="Times New Roman"/>
                <w:sz w:val="24"/>
                <w:szCs w:val="24"/>
              </w:rPr>
              <w:t>я на начало налогового периода.</w:t>
            </w:r>
          </w:p>
        </w:tc>
        <w:tc>
          <w:tcPr>
            <w:tcW w:w="5699" w:type="dxa"/>
            <w:gridSpan w:val="2"/>
          </w:tcPr>
          <w:p w:rsidR="00AD1629" w:rsidRPr="00EF592A" w:rsidRDefault="00AD1629" w:rsidP="00CB113E">
            <w:pPr>
              <w:ind w:firstLine="176"/>
              <w:jc w:val="both"/>
              <w:rPr>
                <w:rStyle w:val="s1"/>
                <w:b w:val="0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Статья 522. Порядок исчисления и уплаты налога</w:t>
            </w:r>
          </w:p>
          <w:p w:rsidR="00AD1629" w:rsidRPr="00EF592A" w:rsidRDefault="00AD1629" w:rsidP="00CB113E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Style w:val="s1"/>
                <w:sz w:val="24"/>
                <w:szCs w:val="24"/>
              </w:rPr>
              <w:t>…</w:t>
            </w:r>
          </w:p>
          <w:p w:rsidR="00AD1629" w:rsidRPr="00EF592A" w:rsidRDefault="00AD1629" w:rsidP="00CB113E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EF592A">
              <w:rPr>
                <w:rFonts w:ascii="Times New Roman" w:hAnsi="Times New Roman"/>
                <w:sz w:val="24"/>
                <w:szCs w:val="24"/>
              </w:rPr>
              <w:t xml:space="preserve"> Размер текущих платежей определяется путем применения соответствующих налоговых ставок к </w:t>
            </w:r>
            <w:r w:rsidRPr="00EF592A">
              <w:rPr>
                <w:rFonts w:ascii="Times New Roman" w:hAnsi="Times New Roman"/>
                <w:b/>
                <w:sz w:val="24"/>
                <w:szCs w:val="24"/>
              </w:rPr>
              <w:t>балансовой стоимости объектов налогообложения, определенной по данным бухгалтерского учета</w:t>
            </w:r>
            <w:r w:rsidRPr="00EF592A">
              <w:rPr>
                <w:rFonts w:ascii="Times New Roman" w:hAnsi="Times New Roman"/>
                <w:sz w:val="24"/>
                <w:szCs w:val="24"/>
              </w:rPr>
              <w:t xml:space="preserve"> на начало налогового периода.</w:t>
            </w:r>
          </w:p>
        </w:tc>
        <w:tc>
          <w:tcPr>
            <w:tcW w:w="2776" w:type="dxa"/>
          </w:tcPr>
          <w:p w:rsidR="00AD1629" w:rsidRPr="00EF592A" w:rsidRDefault="00AD1629" w:rsidP="00CB113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>КМГ</w:t>
            </w:r>
          </w:p>
          <w:p w:rsidR="00AD1629" w:rsidRPr="00EF592A" w:rsidRDefault="00AD1629" w:rsidP="00CB113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>(ТОО НИИ ТДБ КМГ)</w:t>
            </w:r>
          </w:p>
          <w:p w:rsidR="00AD1629" w:rsidRPr="00EF592A" w:rsidRDefault="00AD1629" w:rsidP="00CB113E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>Привели в соответствие с пунктом 4 статьи 522 Налогового кодекса.</w:t>
            </w:r>
          </w:p>
          <w:p w:rsidR="00AD1629" w:rsidRPr="00EF592A" w:rsidRDefault="00AD1629" w:rsidP="00CB113E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1629" w:rsidRPr="00EF592A" w:rsidRDefault="00AD1629" w:rsidP="00CB113E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92A">
              <w:rPr>
                <w:rFonts w:ascii="Times New Roman" w:hAnsi="Times New Roman"/>
                <w:sz w:val="24"/>
                <w:szCs w:val="24"/>
              </w:rPr>
              <w:t xml:space="preserve">Кроме того, необходимо учитывать, что на дату предоставления расчета текущих платежей по налогу на имущество </w:t>
            </w:r>
            <w:r w:rsidRPr="00EF592A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данные бухгалтерского учета для исчисления налоговой базы.</w:t>
            </w:r>
          </w:p>
        </w:tc>
      </w:tr>
      <w:tr w:rsidR="00AD1629" w:rsidRPr="00F71F7E" w:rsidTr="00A20137">
        <w:trPr>
          <w:trHeight w:val="1401"/>
        </w:trPr>
        <w:tc>
          <w:tcPr>
            <w:tcW w:w="680" w:type="dxa"/>
          </w:tcPr>
          <w:p w:rsidR="00AD1629" w:rsidRPr="00AD1629" w:rsidRDefault="00AD1629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1629" w:rsidRPr="00A20137" w:rsidRDefault="00AD1629" w:rsidP="00CB113E">
            <w:pPr>
              <w:rPr>
                <w:rStyle w:val="s1"/>
                <w:b w:val="0"/>
                <w:sz w:val="24"/>
                <w:szCs w:val="24"/>
              </w:rPr>
            </w:pPr>
            <w:r w:rsidRPr="00A20137">
              <w:rPr>
                <w:rStyle w:val="s1"/>
                <w:b w:val="0"/>
                <w:sz w:val="24"/>
                <w:szCs w:val="24"/>
              </w:rPr>
              <w:t>Статья 604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D1629" w:rsidRPr="00A20137" w:rsidRDefault="00AD1629" w:rsidP="00CB113E">
            <w:pPr>
              <w:pStyle w:val="3"/>
              <w:spacing w:before="0"/>
              <w:contextualSpacing/>
              <w:jc w:val="both"/>
              <w:outlineLvl w:val="2"/>
              <w:rPr>
                <w:rStyle w:val="s0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A20137">
              <w:rPr>
                <w:rStyle w:val="s1"/>
                <w:color w:val="auto"/>
                <w:sz w:val="24"/>
                <w:szCs w:val="24"/>
              </w:rPr>
              <w:t>Статья 604. Плательщики платы</w:t>
            </w:r>
          </w:p>
          <w:p w:rsidR="00AD1629" w:rsidRPr="00A20137" w:rsidRDefault="00AD1629" w:rsidP="00CB113E">
            <w:pPr>
              <w:contextualSpacing/>
              <w:jc w:val="both"/>
              <w:rPr>
                <w:rStyle w:val="s1"/>
                <w:b w:val="0"/>
                <w:bCs w:val="0"/>
                <w:sz w:val="24"/>
                <w:szCs w:val="24"/>
              </w:rPr>
            </w:pPr>
            <w:r w:rsidRPr="00A2013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1. Плательщиками платы являются лица, размещающие наружную (визуальную) рекламу.</w:t>
            </w:r>
          </w:p>
        </w:tc>
        <w:tc>
          <w:tcPr>
            <w:tcW w:w="5699" w:type="dxa"/>
            <w:gridSpan w:val="2"/>
          </w:tcPr>
          <w:p w:rsidR="00AD1629" w:rsidRPr="00A20137" w:rsidRDefault="00AD1629" w:rsidP="00CB113E">
            <w:pPr>
              <w:pStyle w:val="3"/>
              <w:spacing w:before="0"/>
              <w:contextualSpacing/>
              <w:jc w:val="both"/>
              <w:outlineLvl w:val="2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A20137">
              <w:rPr>
                <w:rStyle w:val="s1"/>
                <w:color w:val="auto"/>
                <w:sz w:val="24"/>
                <w:szCs w:val="24"/>
              </w:rPr>
              <w:t>Статья 604. Плательщики платы</w:t>
            </w:r>
          </w:p>
          <w:p w:rsidR="00AD1629" w:rsidRPr="00A20137" w:rsidRDefault="00AD1629" w:rsidP="00CB113E">
            <w:pPr>
              <w:contextualSpacing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20137"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  <w:t>Если иное не установлено настоящим пунктом</w:t>
            </w:r>
            <w:r w:rsidRPr="00A2013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плательщиками платы являются лица, размещающие наружную (визуальную) рекламу, </w:t>
            </w:r>
          </w:p>
          <w:p w:rsidR="00AD1629" w:rsidRPr="00A20137" w:rsidRDefault="00AD1629" w:rsidP="00CB113E">
            <w:pPr>
              <w:contextualSpacing/>
              <w:jc w:val="both"/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</w:pPr>
            <w:r w:rsidRPr="00A20137"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  <w:t>В случае отсутствия уведомления о размещении наружной (визуальной) рекламы плательщиками платы признаются:</w:t>
            </w:r>
          </w:p>
          <w:p w:rsidR="00AD1629" w:rsidRPr="00A20137" w:rsidRDefault="00AD1629" w:rsidP="00AD1629">
            <w:pPr>
              <w:numPr>
                <w:ilvl w:val="0"/>
                <w:numId w:val="2"/>
              </w:numPr>
              <w:ind w:left="607" w:hanging="247"/>
              <w:contextualSpacing/>
              <w:jc w:val="both"/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</w:pPr>
            <w:r w:rsidRPr="00A20137"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  <w:t>собственники объектов недвижимости, на которых размещена наружная (визуальная) реклама;</w:t>
            </w:r>
          </w:p>
          <w:p w:rsidR="00AD1629" w:rsidRPr="00A20137" w:rsidRDefault="00AD1629" w:rsidP="00AD1629">
            <w:pPr>
              <w:numPr>
                <w:ilvl w:val="0"/>
                <w:numId w:val="2"/>
              </w:numPr>
              <w:ind w:left="607" w:hanging="247"/>
              <w:contextualSpacing/>
              <w:jc w:val="both"/>
              <w:rPr>
                <w:rStyle w:val="s1"/>
                <w:bCs w:val="0"/>
                <w:sz w:val="24"/>
                <w:szCs w:val="24"/>
              </w:rPr>
            </w:pPr>
            <w:r w:rsidRPr="00A20137">
              <w:rPr>
                <w:rStyle w:val="s0"/>
                <w:rFonts w:ascii="Times New Roman" w:hAnsi="Times New Roman" w:cs="Times New Roman"/>
                <w:b/>
                <w:sz w:val="24"/>
                <w:szCs w:val="24"/>
              </w:rPr>
              <w:t>при общей долевой собственности или общей совместной собственности лицо, осуществляющее функции органа управления ими в соответствии с законодательством Республики Казахстан.</w:t>
            </w:r>
          </w:p>
        </w:tc>
        <w:tc>
          <w:tcPr>
            <w:tcW w:w="2776" w:type="dxa"/>
          </w:tcPr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RG</w:t>
            </w:r>
            <w:r w:rsidRPr="00A201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01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Brands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Похожая редакция ранее был одобрена в редакции Проекта Налогового кодекса в 2018 году, однако не нашло отражение в финальной версии принятого Налогового Кодекса в 2018 году.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 xml:space="preserve">На практике за объекты рекламы, по которым не получено разрешение на его размещение начисление на лицевые счета плательщиков производится территориальными органами КГД неупорядоченно, например, если </w:t>
            </w:r>
            <w:proofErr w:type="gramStart"/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какой-либо товарный знак, прицепленный на витрине магазина принадлежит</w:t>
            </w:r>
            <w:proofErr w:type="gramEnd"/>
            <w:r w:rsidRPr="00A201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определенной компании-производителю, то начисление платы производится на производителя.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нет одного производителя / импортера, то начисление платы производится на лицевые счета владельцев магазинов.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Указанные обстоятельства противоречат принципу определенности налогообложения.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Владельцы магазинов вправе в любой момент убрать объект рекламы в случае отказа от нее.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 xml:space="preserve">Применены нормы </w:t>
            </w:r>
            <w:proofErr w:type="gramStart"/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- главы 11 ГК РК (Общая часть)</w:t>
            </w:r>
          </w:p>
          <w:p w:rsidR="00AD1629" w:rsidRPr="00A20137" w:rsidRDefault="00AD1629" w:rsidP="00627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137">
              <w:rPr>
                <w:rFonts w:ascii="Times New Roman" w:hAnsi="Times New Roman" w:cs="Times New Roman"/>
                <w:sz w:val="24"/>
                <w:szCs w:val="24"/>
              </w:rPr>
              <w:t>- статьи 42 ЗРК «О жилищных отношениях»</w:t>
            </w:r>
          </w:p>
        </w:tc>
      </w:tr>
      <w:tr w:rsidR="00A20137" w:rsidRPr="00F71F7E" w:rsidTr="00627BA2">
        <w:trPr>
          <w:trHeight w:val="786"/>
        </w:trPr>
        <w:tc>
          <w:tcPr>
            <w:tcW w:w="15989" w:type="dxa"/>
            <w:gridSpan w:val="7"/>
          </w:tcPr>
          <w:p w:rsidR="00A20137" w:rsidRDefault="00A20137" w:rsidP="00627B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Закон Республики Казахстан «О введении в действие Кодекса Республики Казахстан</w:t>
            </w:r>
          </w:p>
          <w:p w:rsidR="00A20137" w:rsidRPr="00A20137" w:rsidRDefault="00A20137" w:rsidP="00627B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кодекс)»</w:t>
            </w:r>
          </w:p>
        </w:tc>
      </w:tr>
      <w:tr w:rsidR="00A20137" w:rsidRPr="00F71F7E" w:rsidTr="00A20137">
        <w:trPr>
          <w:trHeight w:val="140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Default="00A20137">
            <w:pPr>
              <w:tabs>
                <w:tab w:val="left" w:pos="3544"/>
              </w:tabs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bCs/>
                <w:sz w:val="27"/>
                <w:szCs w:val="27"/>
                <w:lang w:eastAsia="ru-RU"/>
              </w:rPr>
              <w:t>Статья 31-1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>
            <w:pPr>
              <w:ind w:firstLine="2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Style w:val="s1"/>
                <w:b w:val="0"/>
                <w:bCs w:val="0"/>
                <w:sz w:val="27"/>
                <w:szCs w:val="27"/>
              </w:rPr>
              <w:t>Статья 31-1. Отсутствует</w:t>
            </w:r>
          </w:p>
        </w:tc>
        <w:tc>
          <w:tcPr>
            <w:tcW w:w="5699" w:type="dxa"/>
            <w:gridSpan w:val="2"/>
          </w:tcPr>
          <w:p w:rsidR="00A20137" w:rsidRDefault="00A2013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Style w:val="s1"/>
                <w:b w:val="0"/>
                <w:bCs w:val="0"/>
                <w:sz w:val="27"/>
                <w:szCs w:val="27"/>
              </w:rPr>
              <w:t xml:space="preserve">Статья 31-1. </w:t>
            </w:r>
            <w:proofErr w:type="gramStart"/>
            <w:r>
              <w:rPr>
                <w:rStyle w:val="s1"/>
                <w:bCs w:val="0"/>
                <w:sz w:val="27"/>
                <w:szCs w:val="27"/>
              </w:rPr>
              <w:t xml:space="preserve">Установить, что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последующие расходы, понесенные в отношении имущества, полученного по договору имущественного найма (аренды), заключенному до 1 января 2018 года, кроме договора лизинга, признанные в бухгалтерском учете в качестве долгосрочного актива, по которым  относились на вычеты суммы амортизационных отчислений, определенных в соответствии с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подлежат вычету</w:t>
            </w:r>
            <w:proofErr w:type="gramEnd"/>
            <w:r>
              <w:rPr>
                <w:rFonts w:ascii="Times New Roman" w:hAnsi="Times New Roman"/>
                <w:sz w:val="27"/>
                <w:szCs w:val="27"/>
              </w:rPr>
              <w:t xml:space="preserve"> в размере суммы амортизационных отчислений, определенной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до окончания срока действия такого договора имущественного найма (аренды).</w:t>
            </w:r>
          </w:p>
        </w:tc>
        <w:tc>
          <w:tcPr>
            <w:tcW w:w="2776" w:type="dxa"/>
          </w:tcPr>
          <w:p w:rsidR="00A20137" w:rsidRDefault="00A20137">
            <w:pPr>
              <w:ind w:firstLine="21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7"/>
                <w:szCs w:val="27"/>
              </w:rPr>
              <w:lastRenderedPageBreak/>
              <w:t xml:space="preserve">       </w:t>
            </w:r>
            <w:bookmarkStart w:id="8" w:name="SUB1350400"/>
            <w:bookmarkEnd w:id="8"/>
            <w:r>
              <w:rPr>
                <w:rFonts w:ascii="Times New Roman" w:hAnsi="Times New Roman"/>
                <w:bCs/>
                <w:iCs/>
                <w:sz w:val="27"/>
                <w:szCs w:val="27"/>
              </w:rPr>
              <w:t xml:space="preserve">В целях возможности применения дальнейшей амортизации по </w:t>
            </w:r>
            <w:proofErr w:type="spellStart"/>
            <w:r>
              <w:rPr>
                <w:rFonts w:ascii="Times New Roman" w:hAnsi="Times New Roman"/>
                <w:bCs/>
                <w:iCs/>
                <w:sz w:val="27"/>
                <w:szCs w:val="27"/>
              </w:rPr>
              <w:t>несамортизированному</w:t>
            </w:r>
            <w:proofErr w:type="spellEnd"/>
            <w:r>
              <w:rPr>
                <w:rFonts w:ascii="Times New Roman" w:hAnsi="Times New Roman"/>
                <w:bCs/>
                <w:iCs/>
                <w:sz w:val="27"/>
                <w:szCs w:val="27"/>
              </w:rPr>
              <w:t xml:space="preserve"> остатку по капитальному ремонту арендованных </w:t>
            </w:r>
            <w:r>
              <w:rPr>
                <w:rFonts w:ascii="Times New Roman" w:hAnsi="Times New Roman"/>
                <w:bCs/>
                <w:iCs/>
                <w:sz w:val="27"/>
                <w:szCs w:val="27"/>
              </w:rPr>
              <w:lastRenderedPageBreak/>
              <w:t>основных средств</w:t>
            </w:r>
          </w:p>
        </w:tc>
      </w:tr>
      <w:tr w:rsidR="00A20137" w:rsidRPr="00F71F7E" w:rsidTr="00A20137">
        <w:trPr>
          <w:trHeight w:val="140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Пункт 4 статьи 41</w:t>
            </w:r>
          </w:p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Pr="00A74F66" w:rsidRDefault="00A20137" w:rsidP="009E1545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41. Особенности исполнения налогового обязательства при передаче государственными учреждениями имущества в доверительное управление</w:t>
            </w:r>
          </w:p>
          <w:p w:rsidR="00A20137" w:rsidRPr="009E1545" w:rsidRDefault="00A20137" w:rsidP="009E1545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15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9E154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случае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если при передаче государственными учреждениями имущества в доверительное управление имущество государственного учреждения не учитывается у доверительного управляющего в составе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средств, инвестиций в недвижимость в соответствии с международными стандартами финансовой отчетности и требованиями законодательства Республики Казахстан о бухгалтерском учете и финансовой отчетности, то в акте приема-передачи такого имущества должна быть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отражена балансовая стоимость такого имущества на дату его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составления.</w:t>
            </w:r>
          </w:p>
        </w:tc>
        <w:tc>
          <w:tcPr>
            <w:tcW w:w="5699" w:type="dxa"/>
            <w:gridSpan w:val="2"/>
          </w:tcPr>
          <w:p w:rsidR="00A20137" w:rsidRPr="009E1545" w:rsidRDefault="00A20137" w:rsidP="009E1545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41. Особенности исполнения налогового обязательства при передаче государственными учреждениями имущества в доверительное управление</w:t>
            </w:r>
          </w:p>
          <w:p w:rsidR="00A20137" w:rsidRPr="009E1545" w:rsidRDefault="00A20137" w:rsidP="009E1545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9E1545">
            <w:pPr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случае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если при передаче государственными учреждениями имущества в доверительное управление имущество государственного учреждения не учитывается у доверительного управляющего в составе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основных средств, инвестиций в недвижимость в соответствии с международными стандартами финансовой отчетности и требованиями законодательства Республики Казахстан о бухгалтерском учете и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финансовой отчетности, то в акте приема-передачи такого имущества должна быть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отражена балансовая стоимость такого имущества на дату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 составления.</w:t>
            </w:r>
          </w:p>
        </w:tc>
        <w:tc>
          <w:tcPr>
            <w:tcW w:w="2776" w:type="dxa"/>
          </w:tcPr>
          <w:p w:rsidR="00A20137" w:rsidRPr="0064710F" w:rsidRDefault="00A20137" w:rsidP="009E1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0F">
              <w:rPr>
                <w:rFonts w:ascii="Times New Roman" w:hAnsi="Times New Roman" w:cs="Times New Roman"/>
                <w:sz w:val="24"/>
                <w:szCs w:val="24"/>
              </w:rPr>
              <w:t>Для соблюдения принципа определенности предлагаем применять по всему тексту Налогового кодекса формулировку «</w:t>
            </w:r>
            <w:r w:rsidRPr="0064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соответствии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международными стандартами финансовой отчетности и </w:t>
            </w:r>
            <w:r w:rsidRPr="002714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4710F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</w:t>
            </w:r>
            <w:r w:rsidRPr="00647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4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 введением в действие с 01.01.2018г.).</w:t>
            </w:r>
          </w:p>
          <w:p w:rsidR="00A20137" w:rsidRPr="00F71F7E" w:rsidRDefault="00A20137" w:rsidP="009E1545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Законодательство о бухгалтерском учете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финансовой отчетности определяет применимость тех или иных стандартов для разных категорий субъектов бизнеса (МСФО, МСФО для субъектов малого и среднего бизнеса, НСФО)</w:t>
            </w:r>
          </w:p>
        </w:tc>
      </w:tr>
      <w:tr w:rsidR="00A20137" w:rsidRPr="00F71F7E" w:rsidTr="00A20137">
        <w:trPr>
          <w:trHeight w:val="271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Пункт 2 статьи 120</w:t>
            </w:r>
          </w:p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120. Ограничение в распоряжении имуществом налогоплательщика (налогового агента)</w:t>
            </w:r>
          </w:p>
          <w:p w:rsidR="00A20137" w:rsidRPr="009E1545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9E1545">
              <w:rPr>
                <w:bCs/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2. Ограничение в распоряжении имуществом налогоплательщика (налогового агента) производится налоговым органом в отношении имущества: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bookmarkStart w:id="9" w:name="SUB1200201"/>
            <w:bookmarkEnd w:id="9"/>
            <w:r w:rsidRPr="00F71F7E">
              <w:rPr>
                <w:color w:val="000000"/>
              </w:rPr>
              <w:t>1) принадлежащего на праве собственности или хозяйственного ведения и (или) состоящего на балансе данного налогоплательщика (налогового агента), - в случае, указанном в подпункте 1) части первой пункта 1 настоящей статьи;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</w:pPr>
            <w:bookmarkStart w:id="10" w:name="SUB1200202"/>
            <w:bookmarkEnd w:id="10"/>
            <w:r w:rsidRPr="00F71F7E">
              <w:rPr>
                <w:color w:val="000000"/>
              </w:rPr>
              <w:t>2)являющегося в соответствии с международными стандартами   финансовой отчетности и требованиями законодательства Республики Казахстан о бухгалтерском учете и финансовой отчетности основным средством, инвестицией в недвижимость и (или) биологическим активом, в случае, указанном в подпункте 2) части первой пункта 1 настоящей статьи.</w:t>
            </w:r>
          </w:p>
        </w:tc>
        <w:tc>
          <w:tcPr>
            <w:tcW w:w="5699" w:type="dxa"/>
            <w:gridSpan w:val="2"/>
          </w:tcPr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120. Ограничение в распоряжении имуществом налогоплательщика (налогового агента)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2. Ограничение в распоряжении имуществом налогоплательщика (налогового агента) производится налоговым органом в отношении имущества: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1) принадлежащего на праве собственности или хозяйственного ведения и (или) состоящего на балансе данного налогоплательщика (налогового агента), - в случае, указанном в подпункте 1) части первой пункта 1 настоящей статьи;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</w:pPr>
            <w:r w:rsidRPr="00F71F7E">
              <w:rPr>
                <w:color w:val="000000"/>
              </w:rPr>
              <w:t xml:space="preserve">2)являющегося в соответствии с международными стандартами   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> требованиями законодательства Республики Казахстан о бухгалтерском учете и финансовой отчетности основным средством, инвестицией в недвижимость и (или) биологическим активом, в случае, указанном в подпункте 2) части первой пункта 1 настоящей статьи.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</w:tc>
      </w:tr>
      <w:tr w:rsidR="00A20137" w:rsidRPr="00F71F7E" w:rsidTr="00A20137">
        <w:trPr>
          <w:trHeight w:val="405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Пункт 6 статьи 190</w:t>
            </w:r>
          </w:p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190. Налоговый учет и учетная документация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lastRenderedPageBreak/>
              <w:t>6. Порядок ведения налогового учета устанавливается налоговой учетной политикой - документом, утвержденным налогоплательщиком (налоговым агентом) самостоятельно с учетом требований настоящего Кодекса.</w:t>
            </w:r>
          </w:p>
          <w:p w:rsidR="00A20137" w:rsidRPr="00F71F7E" w:rsidRDefault="00A20137" w:rsidP="009E1545">
            <w:pPr>
              <w:pStyle w:val="j111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F71F7E">
              <w:rPr>
                <w:color w:val="000000"/>
              </w:rPr>
              <w:t>Налоговая учетная политика, за исключением налоговой учетной политики налогоплательщика, на которого в соответствии с Законом Республики Казахстан «О бухгалтерском учете и финансовой отчетности» не возложена обязанность по ведению бухгалтерского учета и составлению финансовой отчетности, может быть включена в виде отдельного раздела в учетную политику, разработанную в соответствии с международными стандартами финансовой отчетности и требованиями законодательства Республики Казахстан о бухгалтерском учете</w:t>
            </w:r>
            <w:proofErr w:type="gramEnd"/>
            <w:r w:rsidRPr="00F71F7E">
              <w:rPr>
                <w:color w:val="000000"/>
              </w:rPr>
              <w:t xml:space="preserve"> и финансовой отчетности.</w:t>
            </w:r>
          </w:p>
        </w:tc>
        <w:tc>
          <w:tcPr>
            <w:tcW w:w="5699" w:type="dxa"/>
            <w:gridSpan w:val="2"/>
          </w:tcPr>
          <w:p w:rsidR="00A20137" w:rsidRDefault="00A20137" w:rsidP="001C60D2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190. Налоговый учет и учетная документация</w:t>
            </w:r>
          </w:p>
          <w:p w:rsidR="00A20137" w:rsidRDefault="00A20137" w:rsidP="001C60D2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1C60D2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lastRenderedPageBreak/>
              <w:t>6. Порядок ведения налогового учета устанавливается налоговой учетной политикой - документом, утвержденным налогоплательщиком (налоговым агентом) самостоятельно с учетом требований настоящего Кодекса.</w:t>
            </w:r>
          </w:p>
          <w:p w:rsidR="00A20137" w:rsidRPr="00F71F7E" w:rsidRDefault="00A20137" w:rsidP="009E1545">
            <w:pPr>
              <w:pStyle w:val="j111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F71F7E">
              <w:rPr>
                <w:color w:val="000000"/>
              </w:rPr>
              <w:t>Налоговая учетная политика, за исключением налоговой учетной политики налогоплательщика, на которого в соответствии с Законом Республики Казахстан «О бухгалтерском учете и финансовой отчетности» не возложена обязанность по ведению бухгалтерского учета и составлению финансовой отчетности, может быть включена в виде отдельного раздела в учетную политику, разработанную в соответствии с международными стандартами финансовой отчетности и </w:t>
            </w:r>
            <w:r w:rsidRPr="00F71F7E">
              <w:rPr>
                <w:b/>
                <w:color w:val="000000"/>
              </w:rPr>
              <w:t xml:space="preserve">(или) </w:t>
            </w:r>
            <w:r w:rsidRPr="00F71F7E">
              <w:rPr>
                <w:color w:val="000000"/>
              </w:rPr>
              <w:t>требованиями законодательства Республики Казахстан о бухгалтерском</w:t>
            </w:r>
            <w:proofErr w:type="gramEnd"/>
            <w:r w:rsidRPr="00F71F7E">
              <w:rPr>
                <w:color w:val="000000"/>
              </w:rPr>
              <w:t xml:space="preserve"> </w:t>
            </w:r>
            <w:proofErr w:type="gramStart"/>
            <w:r w:rsidRPr="00F71F7E">
              <w:rPr>
                <w:color w:val="000000"/>
              </w:rPr>
              <w:t>учете</w:t>
            </w:r>
            <w:proofErr w:type="gramEnd"/>
            <w:r w:rsidRPr="00F71F7E">
              <w:rPr>
                <w:color w:val="000000"/>
              </w:rPr>
              <w:t xml:space="preserve"> и финансовой отчетности.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</w:tc>
      </w:tr>
      <w:tr w:rsidR="00A20137" w:rsidRPr="00F71F7E" w:rsidTr="00A20137">
        <w:trPr>
          <w:trHeight w:val="1123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D6576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Пункт 5 статьи 191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191. Требования к налоговой учетной политике</w:t>
            </w:r>
          </w:p>
          <w:p w:rsidR="00A20137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5. Изменение и (или) дополнение налоговой учетной политики осуществляются налогоплательщиком (налоговым агентом) одним из следующих способов:</w:t>
            </w:r>
          </w:p>
          <w:p w:rsidR="00A20137" w:rsidRPr="00F71F7E" w:rsidRDefault="00A20137" w:rsidP="00426BA0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bookmarkStart w:id="11" w:name="SUB1910501"/>
            <w:bookmarkEnd w:id="11"/>
            <w:r w:rsidRPr="00F71F7E">
              <w:rPr>
                <w:color w:val="000000"/>
              </w:rPr>
              <w:t xml:space="preserve">1) утверждение новой налоговой учетной политики или ее нового раздела, </w:t>
            </w:r>
            <w:proofErr w:type="gramStart"/>
            <w:r w:rsidRPr="00F71F7E">
              <w:rPr>
                <w:color w:val="000000"/>
              </w:rPr>
              <w:t>разработанных</w:t>
            </w:r>
            <w:proofErr w:type="gramEnd"/>
            <w:r w:rsidRPr="00F71F7E">
              <w:rPr>
                <w:color w:val="000000"/>
              </w:rPr>
              <w:t xml:space="preserve"> в соответствии смеждународными стандартами финансовой отчетности и требованиями законодательства РеспубликиКазахстан о бухгалтерском учете и финансовой отчетности; </w:t>
            </w:r>
          </w:p>
          <w:p w:rsidR="00A20137" w:rsidRPr="00F71F7E" w:rsidRDefault="00A20137" w:rsidP="00426BA0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2) </w:t>
            </w:r>
            <w:r w:rsidRPr="00F71F7E">
              <w:rPr>
                <w:color w:val="000000"/>
              </w:rPr>
              <w:t>внесение изменений и (или) дополнений в действующую</w:t>
            </w:r>
            <w:r w:rsidRPr="00F71F7E">
              <w:rPr>
                <w:color w:val="000000"/>
                <w:shd w:val="clear" w:color="auto" w:fill="FFFFFF"/>
              </w:rPr>
              <w:t xml:space="preserve"> налоговую учетную политику или в раздел действующей учетной политики, разработанных </w:t>
            </w:r>
            <w:r w:rsidRPr="00F71F7E">
              <w:rPr>
                <w:color w:val="000000"/>
                <w:shd w:val="clear" w:color="auto" w:fill="FFFFFF"/>
              </w:rPr>
              <w:lastRenderedPageBreak/>
              <w:t>в </w:t>
            </w:r>
            <w:r w:rsidRPr="00F71F7E">
              <w:rPr>
                <w:color w:val="000000"/>
              </w:rPr>
              <w:t>соответствии с международными стандартами финансовойотчетности и требованиями 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426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191. Требования к налоговой учетной политике</w:t>
            </w:r>
          </w:p>
          <w:p w:rsidR="00A20137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D65764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5. Изменение и (или) дополнение налоговой учетной политики осуществляются налогоплательщиком (налоговым агентом) одним из следующих способов:</w:t>
            </w:r>
          </w:p>
          <w:p w:rsidR="00A20137" w:rsidRPr="00F71F7E" w:rsidRDefault="00A20137" w:rsidP="00426BA0">
            <w:pPr>
              <w:pStyle w:val="j111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1) утверждение новой налоговой учетной политики или ее нового раздела, </w:t>
            </w:r>
            <w:proofErr w:type="gramStart"/>
            <w:r w:rsidRPr="00F71F7E">
              <w:rPr>
                <w:color w:val="000000"/>
              </w:rPr>
              <w:t>разработанных</w:t>
            </w:r>
            <w:proofErr w:type="gramEnd"/>
            <w:r w:rsidRPr="00F71F7E">
              <w:rPr>
                <w:color w:val="000000"/>
              </w:rPr>
              <w:t> в соответствии смеждународными стандартами финансовой отчетности и (</w:t>
            </w:r>
            <w:r w:rsidRPr="00F71F7E">
              <w:rPr>
                <w:b/>
                <w:color w:val="000000"/>
              </w:rPr>
              <w:t>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 Казахстан о бухгалтерском учете и финансовой отчетности; </w:t>
            </w:r>
          </w:p>
          <w:p w:rsidR="00A20137" w:rsidRPr="00F71F7E" w:rsidRDefault="00A20137" w:rsidP="00426BA0">
            <w:pPr>
              <w:pStyle w:val="j111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2) </w:t>
            </w:r>
            <w:r w:rsidRPr="00F71F7E">
              <w:rPr>
                <w:color w:val="000000"/>
              </w:rPr>
              <w:t>внесение изменений и (или) дополнений в действующую</w:t>
            </w:r>
            <w:r w:rsidRPr="00F71F7E">
              <w:rPr>
                <w:color w:val="000000"/>
                <w:shd w:val="clear" w:color="auto" w:fill="FFFFFF"/>
              </w:rPr>
              <w:t xml:space="preserve"> налоговую учетную политику или в раздел действующей учетной </w:t>
            </w:r>
            <w:r w:rsidRPr="00F71F7E">
              <w:rPr>
                <w:color w:val="000000"/>
                <w:shd w:val="clear" w:color="auto" w:fill="FFFFFF"/>
              </w:rPr>
              <w:lastRenderedPageBreak/>
              <w:t>политики, разработанных в </w:t>
            </w:r>
            <w:r w:rsidRPr="00F71F7E">
              <w:rPr>
                <w:color w:val="000000"/>
              </w:rPr>
              <w:t>соответствии с международными стандартами финансовой 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</w:tc>
      </w:tr>
      <w:tr w:rsidR="00A20137" w:rsidRPr="00F71F7E" w:rsidTr="00A20137">
        <w:trPr>
          <w:trHeight w:val="1255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192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192. Правила налогового учета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4. Учет курсовой </w:t>
            </w:r>
            <w:r w:rsidRPr="00F71F7E">
              <w:rPr>
                <w:color w:val="000000"/>
              </w:rPr>
              <w:t>разницы, в том</w:t>
            </w:r>
            <w:r w:rsidRPr="00F71F7E">
              <w:rPr>
                <w:color w:val="000000"/>
                <w:shd w:val="clear" w:color="auto" w:fill="FFFFFF"/>
              </w:rPr>
              <w:t xml:space="preserve"> числе определение суммы курсовой разницы, в целях налогообложения осуществляется </w:t>
            </w:r>
            <w:r w:rsidRPr="00F71F7E">
              <w:rPr>
                <w:color w:val="000000"/>
              </w:rPr>
              <w:t>в соответствии с международными стандартами финансовой отчетности и требованиямизаконодательства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отчетности.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5. Учет запасов </w:t>
            </w:r>
            <w:r w:rsidRPr="00F71F7E">
              <w:rPr>
                <w:color w:val="000000"/>
              </w:rPr>
              <w:t>осуществляется в соответствии с международными стандартами финансовой отчетности и требованиями </w:t>
            </w:r>
            <w:bookmarkStart w:id="12" w:name="SUB1003493866"/>
            <w:r w:rsidRPr="00F71F7E">
              <w:rPr>
                <w:rStyle w:val="s2"/>
                <w:color w:val="333399"/>
                <w:u w:val="single"/>
              </w:rPr>
              <w:fldChar w:fldCharType="begin"/>
            </w:r>
            <w:r w:rsidRPr="00F71F7E">
              <w:rPr>
                <w:rStyle w:val="s2"/>
                <w:color w:val="333399"/>
                <w:u w:val="single"/>
              </w:rPr>
              <w:instrText xml:space="preserve"> HYPERLINK "https://online.zakon.kz/Document/?doc_id=30092011" \l "sub_id=190200" \o "Закон Республики Казахстан от 28 февраля 2007 года № 234-III \«О бухгалтерском учете и финансовой отчетности\» (с изменениями и дополнениями по состоянию на 02.07.2018 г.)" \t "_parent" </w:instrText>
            </w:r>
            <w:r w:rsidRPr="00F71F7E">
              <w:rPr>
                <w:rStyle w:val="s2"/>
                <w:color w:val="333399"/>
                <w:u w:val="single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законодательства</w:t>
            </w:r>
            <w:r w:rsidRPr="00F71F7E">
              <w:rPr>
                <w:rStyle w:val="s2"/>
                <w:color w:val="333399"/>
                <w:u w:val="single"/>
              </w:rPr>
              <w:fldChar w:fldCharType="end"/>
            </w:r>
            <w:bookmarkEnd w:id="12"/>
            <w:r w:rsidRPr="00F71F7E">
              <w:rPr>
                <w:color w:val="000000"/>
              </w:rPr>
              <w:t> Республики Казахстан </w:t>
            </w:r>
            <w:r w:rsidRPr="00F71F7E">
              <w:rPr>
                <w:color w:val="000000"/>
                <w:shd w:val="clear" w:color="auto" w:fill="FFFFFF"/>
              </w:rPr>
              <w:t>о бухгалтерском учете и финансовой отчетности. При этом в целях налогообложения стоимость запасов определяется без учета изменения стоимости запасов путем ее списания до чистой возможной цены продажи и восстановления в отношении ранее проведенного списания запасов, вызванного увеличением чистой возможной цены продажи.</w:t>
            </w:r>
          </w:p>
        </w:tc>
        <w:tc>
          <w:tcPr>
            <w:tcW w:w="5699" w:type="dxa"/>
            <w:gridSpan w:val="2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192. Правила налогового учета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4. Учет курсовой </w:t>
            </w:r>
            <w:r w:rsidRPr="00F71F7E">
              <w:rPr>
                <w:color w:val="000000"/>
              </w:rPr>
              <w:t>разницы, в том</w:t>
            </w:r>
            <w:r w:rsidRPr="00F71F7E">
              <w:rPr>
                <w:color w:val="000000"/>
                <w:shd w:val="clear" w:color="auto" w:fill="FFFFFF"/>
              </w:rPr>
              <w:t xml:space="preserve"> числе определение суммы курсовой разницы, в целях налогообложения осуществляется </w:t>
            </w:r>
            <w:r w:rsidRPr="00F71F7E">
              <w:rPr>
                <w:color w:val="000000"/>
              </w:rPr>
              <w:t>в соответствии с международными стандартами финансовой 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 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отчетности.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5. Учет запасов </w:t>
            </w:r>
            <w:r w:rsidRPr="00F71F7E">
              <w:rPr>
                <w:color w:val="000000"/>
              </w:rPr>
              <w:t xml:space="preserve">осуществляется в соответствии с международными стандартами 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</w:t>
            </w:r>
            <w:hyperlink r:id="rId10" w:anchor="sub_id=190200" w:tgtFrame="_parent" w:tooltip="Закон Республики Казахстан от 28 февраля 2007 года № 234-III " w:history="1">
              <w:r w:rsidRPr="00F71F7E">
                <w:rPr>
                  <w:rStyle w:val="a4"/>
                  <w:color w:val="000080"/>
                </w:rPr>
                <w:t>законодательства</w:t>
              </w:r>
            </w:hyperlink>
            <w:r w:rsidRPr="00F71F7E">
              <w:rPr>
                <w:color w:val="000000"/>
              </w:rPr>
              <w:t> Республики Казахстан </w:t>
            </w:r>
            <w:r w:rsidRPr="00F71F7E">
              <w:rPr>
                <w:color w:val="000000"/>
                <w:shd w:val="clear" w:color="auto" w:fill="FFFFFF"/>
              </w:rPr>
              <w:t>о бухгалтерском учете и финансовой отчетности. При этом в целях налогообложения стоимость запасов определяется без учета изменения стоимости запасов путем ее списания до чистой возможной цены продажи и восстановления в отношении ранее проведенного списания запасов, вызванного увеличением чистой возможной цены продажи.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</w:p>
        </w:tc>
      </w:tr>
      <w:tr w:rsidR="00A20137" w:rsidRPr="00F71F7E" w:rsidTr="00A20137">
        <w:trPr>
          <w:trHeight w:val="84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426BA0" w:rsidRDefault="00A20137" w:rsidP="00426BA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26B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Подпункт 9) пункта 2 статьи 225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225. Совокупный годовой доход</w:t>
            </w:r>
            <w:r w:rsidRPr="00F71F7E">
              <w:rPr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6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В целях налогообложения в качестве дохода не рассматриваются:</w:t>
            </w:r>
          </w:p>
          <w:p w:rsidR="00A20137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9) если иное не предусмотрено настоящим Кодексом, доход, возникающий в связи с изменением стоимости активов и (или) обязательств, признаваемый доходом в бухгалтерском учете </w:t>
            </w:r>
            <w:r w:rsidRPr="00F71F7E">
              <w:rPr>
                <w:color w:val="000000"/>
              </w:rPr>
              <w:lastRenderedPageBreak/>
              <w:t>в соответствии с международными</w:t>
            </w:r>
            <w:r>
              <w:rPr>
                <w:color w:val="000000"/>
              </w:rPr>
              <w:t xml:space="preserve"> </w:t>
            </w:r>
            <w:r w:rsidRPr="00F71F7E">
              <w:rPr>
                <w:color w:val="000000"/>
              </w:rPr>
              <w:t>стандартами финансовой отчетности и требованиями законодательства Республики Казахстан о бухгалтерском учете и финансовой отчетности, кроме подлежащего получению (полученного) от другого лица;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bookmarkStart w:id="13" w:name="SUB2250210"/>
            <w:bookmarkEnd w:id="13"/>
            <w:r w:rsidRPr="00F71F7E">
              <w:rPr>
                <w:color w:val="000000"/>
              </w:rPr>
              <w:t>10) увеличение нераспределенной прибыли за счет уменьшения резервов на переоценку активов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bookmarkStart w:id="14" w:name="SUB2250211"/>
            <w:bookmarkEnd w:id="14"/>
            <w:r w:rsidRPr="00F71F7E">
              <w:rPr>
                <w:color w:val="000000"/>
              </w:rPr>
              <w:t>11) доход, возникающий в связи с признанием обязательства в бухгалтерском учете в соответствии с международными стандартами финансовой отчетности и требованиями </w:t>
            </w:r>
            <w:bookmarkStart w:id="15" w:name="SUB1000592615"/>
            <w:r w:rsidRPr="00F71F7E">
              <w:rPr>
                <w:rStyle w:val="s2"/>
                <w:color w:val="333399"/>
                <w:u w:val="single"/>
              </w:rPr>
              <w:fldChar w:fldCharType="begin"/>
            </w:r>
            <w:r w:rsidRPr="00F71F7E">
              <w:rPr>
                <w:rStyle w:val="s2"/>
                <w:color w:val="333399"/>
                <w:u w:val="single"/>
              </w:rPr>
              <w:instrText xml:space="preserve"> HYPERLINK "https://online.zakon.kz/Document/?doc_id=30092011" \l "sub_id=130000" \t "_parent" </w:instrText>
            </w:r>
            <w:r w:rsidRPr="00F71F7E">
              <w:rPr>
                <w:rStyle w:val="s2"/>
                <w:color w:val="333399"/>
                <w:u w:val="single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законодательства</w:t>
            </w:r>
            <w:r w:rsidRPr="00F71F7E">
              <w:rPr>
                <w:rStyle w:val="s2"/>
                <w:color w:val="333399"/>
                <w:u w:val="single"/>
              </w:rPr>
              <w:fldChar w:fldCharType="end"/>
            </w:r>
            <w:bookmarkEnd w:id="15"/>
            <w:r w:rsidRPr="00F71F7E">
              <w:rPr>
                <w:color w:val="000000"/>
              </w:rPr>
              <w:t> Республики Казахстан о бухгалтерском учете и финансовой отчетности, в виде положительной разницы между размером фактически подлежащего исполнению обязательства и стоимостью данного обязательства, признанной в бухгалтерском учете;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 xml:space="preserve">21) подлежащее получению (полученное) вознаграждение, уменьшающее стоимость объекта незавершенного </w:t>
            </w:r>
            <w:r w:rsidRPr="00F71F7E">
              <w:rPr>
                <w:color w:val="000000"/>
              </w:rPr>
              <w:t>строительства в соответствии с международными стандартами финансовой отчетности итребованиями законодательства Республики Казахстан о бух</w:t>
            </w:r>
            <w:r w:rsidRPr="00F71F7E">
              <w:rPr>
                <w:color w:val="000000"/>
                <w:shd w:val="clear" w:color="auto" w:fill="FFFFFF"/>
              </w:rPr>
              <w:t xml:space="preserve">галтерском учете и финансовой отчетности, в пределах подлежащей выплате (выплаченной) суммы вознаграждения, увеличивающей стоимость такого объекта в соответствии с международными стандартами финансовой отчетности и требованиями законодательства Республики Казахстан о бухгалтерском учете и </w:t>
            </w:r>
            <w:r w:rsidRPr="00F71F7E">
              <w:rPr>
                <w:color w:val="000000"/>
                <w:shd w:val="clear" w:color="auto" w:fill="FFFFFF"/>
              </w:rPr>
              <w:lastRenderedPageBreak/>
              <w:t>финансовой отчетности;</w:t>
            </w:r>
            <w:proofErr w:type="gramEnd"/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>25) доход организации устойчивости, 100 процентов голосующих акций которой принадлежат Национальному Банку </w:t>
            </w:r>
            <w:r w:rsidRPr="00F71F7E">
              <w:rPr>
                <w:color w:val="000000"/>
              </w:rPr>
              <w:t>Республики Казахстан, возникший в связи с амортизацией</w:t>
            </w:r>
            <w:r w:rsidRPr="00F71F7E">
              <w:rPr>
                <w:color w:val="000000"/>
                <w:shd w:val="clear" w:color="auto" w:fill="FFFFFF"/>
              </w:rPr>
              <w:t xml:space="preserve"> в </w:t>
            </w:r>
            <w:r w:rsidRPr="00F71F7E">
              <w:rPr>
                <w:color w:val="000000"/>
              </w:rPr>
              <w:t>соответствии с международными стандартами финансовой отчетности и требованиями законодательства Республики Казахстан о бухгалтерском</w:t>
            </w:r>
            <w:r w:rsidRPr="00F71F7E">
              <w:rPr>
                <w:color w:val="000000"/>
                <w:shd w:val="clear" w:color="auto" w:fill="FFFFFF"/>
              </w:rPr>
              <w:t xml:space="preserve"> учете и финансовой отчетности положительной разницы </w:t>
            </w:r>
            <w:proofErr w:type="gramStart"/>
            <w:r w:rsidRPr="00F71F7E">
              <w:rPr>
                <w:color w:val="000000"/>
                <w:shd w:val="clear" w:color="auto" w:fill="FFFFFF"/>
              </w:rPr>
              <w:t>между</w:t>
            </w:r>
            <w:proofErr w:type="gramEnd"/>
            <w:r w:rsidRPr="00F71F7E">
              <w:rPr>
                <w:color w:val="000000"/>
                <w:shd w:val="clear" w:color="auto" w:fill="FFFFFF"/>
              </w:rPr>
              <w:t>: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225. Совокупный годовой доход</w:t>
            </w:r>
            <w:r w:rsidRPr="00F71F7E">
              <w:rPr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26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В целях налогообложения в качестве дохода не рассматриваются:</w:t>
            </w:r>
          </w:p>
          <w:p w:rsidR="00A20137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9) если иное не предусмотрено настоящим Кодексом, доход, возникающий в связи с изменением стоимости активов и (или) обязательств, признаваемый доходом в бухгалтерском учете </w:t>
            </w:r>
            <w:r w:rsidRPr="00F71F7E">
              <w:rPr>
                <w:color w:val="000000"/>
              </w:rPr>
              <w:lastRenderedPageBreak/>
              <w:t>в соответствии с международнымистандартами финансовой 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 бухгалтерском учете и финансовой отчетности, кроме подлежащего получению (полученного) от другого лица;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10) увеличение нераспределенной прибыли за счет уменьшения резервов на переоценку активов в соответствии с международными стандартами финансовой отчетности 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 законодательства Республики Казахстан о бухгалтерском учете и финансовой отчетности;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11) доход, возникающий в связи с признанием обязательства в бухгалтерском учете в соответствии с международными стандартами финансовой отчетности 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</w:t>
            </w:r>
            <w:hyperlink r:id="rId11" w:anchor="sub_id=130000" w:tgtFrame="_parent" w:history="1">
              <w:r w:rsidRPr="00F71F7E">
                <w:rPr>
                  <w:rStyle w:val="a4"/>
                  <w:color w:val="000080"/>
                </w:rPr>
                <w:t>законодательства</w:t>
              </w:r>
            </w:hyperlink>
            <w:r w:rsidRPr="00F71F7E">
              <w:rPr>
                <w:color w:val="000000"/>
              </w:rPr>
              <w:t> Республики Казахстан о бухгалтерском учете и финансовой отчетности, в виде положительной разницы между размером фактически подлежащего исполнению обязательства и стоимостью данного обязательства, признанной в бухгалтерском учете;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 xml:space="preserve">21) подлежащее получению (полученное) вознаграждение, уменьшающее стоимость объекта незавершенного </w:t>
            </w:r>
            <w:r w:rsidRPr="00F71F7E">
              <w:rPr>
                <w:color w:val="000000"/>
              </w:rPr>
              <w:t xml:space="preserve">строительства в соответствии с международными стандартами 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 бух</w:t>
            </w:r>
            <w:r w:rsidRPr="00F71F7E">
              <w:rPr>
                <w:color w:val="000000"/>
                <w:shd w:val="clear" w:color="auto" w:fill="FFFFFF"/>
              </w:rPr>
              <w:t xml:space="preserve">галтерском учете и финансовой отчетности, в пределах подлежащей выплате (выплаченной) суммы вознаграждения, увеличивающей стоимость такого объекта в соответствии с международными стандартами финансовой отчетности и </w:t>
            </w:r>
            <w:r w:rsidRPr="00F71F7E">
              <w:rPr>
                <w:b/>
                <w:color w:val="000000"/>
                <w:shd w:val="clear" w:color="auto" w:fill="FFFFFF"/>
              </w:rPr>
              <w:t>(или)</w:t>
            </w:r>
            <w:r w:rsidRPr="00F71F7E">
              <w:rPr>
                <w:color w:val="000000"/>
                <w:shd w:val="clear" w:color="auto" w:fill="FFFFFF"/>
              </w:rPr>
              <w:t xml:space="preserve"> требованиями законодательства Республики Казахстан о бухгалтерском учете и финансовой </w:t>
            </w:r>
            <w:r w:rsidRPr="00F71F7E">
              <w:rPr>
                <w:color w:val="000000"/>
                <w:shd w:val="clear" w:color="auto" w:fill="FFFFFF"/>
              </w:rPr>
              <w:lastRenderedPageBreak/>
              <w:t>отчетности;</w:t>
            </w:r>
            <w:proofErr w:type="gramEnd"/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  <w:shd w:val="clear" w:color="auto" w:fill="FFFFFF"/>
              </w:rPr>
              <w:t>25) доход организации устойчивости, 100 процентов голосующих акций которой принадлежат Национальному Банку </w:t>
            </w:r>
            <w:r w:rsidRPr="00F71F7E">
              <w:rPr>
                <w:color w:val="000000"/>
              </w:rPr>
              <w:t>Республики Казахстан, возникший в связи с амортизацией в соответствии с международными стандартами финансовой 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</w:t>
            </w:r>
            <w:r w:rsidRPr="00F71F7E">
              <w:rPr>
                <w:color w:val="000000"/>
                <w:shd w:val="clear" w:color="auto" w:fill="FFFFFF"/>
              </w:rPr>
              <w:t xml:space="preserve"> Казахстан о бухгалтерском учете и финансовой отчетности положительной разницы </w:t>
            </w:r>
            <w:proofErr w:type="gramStart"/>
            <w:r w:rsidRPr="00F71F7E">
              <w:rPr>
                <w:color w:val="000000"/>
                <w:shd w:val="clear" w:color="auto" w:fill="FFFFFF"/>
              </w:rPr>
              <w:t>между</w:t>
            </w:r>
            <w:proofErr w:type="gramEnd"/>
            <w:r w:rsidRPr="00F71F7E">
              <w:rPr>
                <w:color w:val="000000"/>
                <w:shd w:val="clear" w:color="auto" w:fill="FFFFFF"/>
              </w:rPr>
              <w:t>: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highlight w:val="yellow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highlight w:val="yellow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highlight w:val="yellow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highlight w:val="yellow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 xml:space="preserve">9) </w:t>
            </w:r>
            <w:r w:rsidRPr="00D9394B">
              <w:rPr>
                <w:color w:val="000000"/>
                <w:highlight w:val="yellow"/>
              </w:rPr>
              <w:t xml:space="preserve">Считаю </w:t>
            </w:r>
            <w:r>
              <w:rPr>
                <w:color w:val="000000"/>
                <w:highlight w:val="yellow"/>
              </w:rPr>
              <w:t>из</w:t>
            </w:r>
            <w:r w:rsidRPr="00D9394B">
              <w:rPr>
                <w:color w:val="000000"/>
                <w:highlight w:val="yellow"/>
              </w:rPr>
              <w:t>лишним</w:t>
            </w:r>
            <w:r>
              <w:rPr>
                <w:color w:val="000000"/>
              </w:rPr>
              <w:t>. Такой доход возникает только при применении МСФО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F267B">
              <w:rPr>
                <w:color w:val="000000"/>
                <w:highlight w:val="green"/>
              </w:rPr>
              <w:lastRenderedPageBreak/>
              <w:t>Предлагаю оставить, так как такой подход возможен также при применении МСФО для предприятий малого и среднего бизнеса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1B51C9">
              <w:rPr>
                <w:color w:val="000000"/>
                <w:highlight w:val="yellow"/>
              </w:rPr>
              <w:t>Ок</w:t>
            </w:r>
            <w:proofErr w:type="gramEnd"/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11) аналогично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F267B">
              <w:rPr>
                <w:color w:val="000000"/>
                <w:highlight w:val="green"/>
              </w:rPr>
              <w:t>Предлагаю оставить, так как такой подход возможен также при применении МСФО для предприятий малого и среднего бизнеса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1B51C9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1B51C9">
              <w:rPr>
                <w:color w:val="000000"/>
                <w:highlight w:val="yellow"/>
              </w:rPr>
              <w:t>Ок</w:t>
            </w:r>
            <w:proofErr w:type="gramEnd"/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21) тоже предусмотрено при применении МСФО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1B51C9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1B51C9">
              <w:rPr>
                <w:color w:val="000000"/>
                <w:highlight w:val="yellow"/>
              </w:rPr>
              <w:t>Ок</w:t>
            </w:r>
            <w:proofErr w:type="gramEnd"/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Pr="00D9394B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25) норма для КФУ, также излишние изменения, поскольку КФУ применяет МСФО</w:t>
            </w:r>
          </w:p>
        </w:tc>
      </w:tr>
      <w:tr w:rsidR="00A20137" w:rsidRPr="00F71F7E" w:rsidTr="00A20137">
        <w:trPr>
          <w:trHeight w:val="1822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226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226. Доходы, включаемые в совокупный годовой доход</w:t>
            </w:r>
          </w:p>
          <w:p w:rsidR="00A20137" w:rsidRPr="00426BA0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A0">
              <w:rPr>
                <w:rFonts w:ascii="Times New Roman" w:eastAsia="Times New Roman" w:hAnsi="Times New Roman" w:cs="Times New Roman"/>
                <w:sz w:val="24"/>
                <w:szCs w:val="24"/>
              </w:rPr>
              <w:t>1. В совокупный годовой доход включаются все виды доходов налогоплательщика без включения в них суммы налога на добавленную стоимость и акциза: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24) доход государственного предприятия, </w:t>
            </w:r>
            <w:r w:rsidRPr="00F71F7E">
              <w:rPr>
                <w:color w:val="000000"/>
              </w:rPr>
              <w:t>возникающий в соответствии с международными стандартамифинансовой отчетности и требованиями законодательства Республики Казахстан о бухгалтерском</w:t>
            </w:r>
            <w:r w:rsidRPr="00F71F7E">
              <w:rPr>
                <w:color w:val="000000"/>
                <w:shd w:val="clear" w:color="auto" w:fill="FFFFFF"/>
              </w:rPr>
              <w:t xml:space="preserve"> учете и финансовой отчетности в связи с амортизацией основных средств, закрепленных на праве хозяйственного ведения или оперативного управления за таким предприятием;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2. В случае</w:t>
            </w:r>
            <w:proofErr w:type="gramStart"/>
            <w:r w:rsidRPr="00F71F7E">
              <w:rPr>
                <w:color w:val="000000"/>
              </w:rPr>
              <w:t>,</w:t>
            </w:r>
            <w:proofErr w:type="gramEnd"/>
            <w:r w:rsidRPr="00F71F7E">
              <w:rPr>
                <w:color w:val="000000"/>
              </w:rPr>
              <w:t xml:space="preserve"> если одни и те же доходы могут быть отражены в нескольких статьях доходов, указанные доходы включаются в совокупный годовой доход один раз.</w:t>
            </w:r>
          </w:p>
          <w:p w:rsidR="00A20137" w:rsidRPr="00F71F7E" w:rsidRDefault="00A20137" w:rsidP="00426BA0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Если иное не установлено </w:t>
            </w:r>
            <w:bookmarkStart w:id="16" w:name="SUB1006049048_2"/>
            <w:r w:rsidRPr="00F71F7E">
              <w:rPr>
                <w:color w:val="000000"/>
              </w:rPr>
              <w:fldChar w:fldCharType="begin"/>
            </w:r>
            <w:r w:rsidRPr="00F71F7E">
              <w:rPr>
                <w:color w:val="000000"/>
              </w:rPr>
              <w:instrText xml:space="preserve"> HYPERLINK "https://online.zakon.kz/Document/?doc_id=36148637" \l "sub_id=2270000"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color w:val="000000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статьями 227 - 240,</w:t>
            </w:r>
            <w:r w:rsidRPr="00F71F7E">
              <w:rPr>
                <w:color w:val="000000"/>
              </w:rPr>
              <w:fldChar w:fldCharType="end"/>
            </w:r>
            <w:bookmarkEnd w:id="16"/>
            <w:r w:rsidRPr="00F71F7E">
              <w:rPr>
                <w:color w:val="000000"/>
              </w:rPr>
              <w:t> </w:t>
            </w:r>
            <w:bookmarkStart w:id="17" w:name="SUB1006049100_5"/>
            <w:r w:rsidRPr="00F71F7E">
              <w:rPr>
                <w:rStyle w:val="s2"/>
                <w:color w:val="333399"/>
                <w:u w:val="single"/>
              </w:rPr>
              <w:fldChar w:fldCharType="begin"/>
            </w:r>
            <w:r w:rsidRPr="00F71F7E">
              <w:rPr>
                <w:rStyle w:val="s2"/>
                <w:color w:val="333399"/>
                <w:u w:val="single"/>
              </w:rPr>
              <w:instrText xml:space="preserve"> HYPERLINK "https://online.zakon.kz/Document/?doc_id=36148637" \l "sub_id=2770000"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rStyle w:val="s2"/>
                <w:color w:val="333399"/>
                <w:u w:val="single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параграфами 5</w:t>
            </w:r>
            <w:r w:rsidRPr="00F71F7E">
              <w:rPr>
                <w:rStyle w:val="s2"/>
                <w:color w:val="333399"/>
                <w:u w:val="single"/>
              </w:rPr>
              <w:fldChar w:fldCharType="end"/>
            </w:r>
            <w:bookmarkEnd w:id="17"/>
            <w:r w:rsidRPr="00F71F7E">
              <w:rPr>
                <w:color w:val="000000"/>
              </w:rPr>
              <w:t> и </w:t>
            </w:r>
            <w:bookmarkStart w:id="18" w:name="SUB1006049105_3"/>
            <w:r w:rsidRPr="00F71F7E">
              <w:rPr>
                <w:rStyle w:val="s2"/>
                <w:color w:val="333399"/>
                <w:u w:val="single"/>
              </w:rPr>
              <w:fldChar w:fldCharType="begin"/>
            </w:r>
            <w:r w:rsidRPr="00F71F7E">
              <w:rPr>
                <w:rStyle w:val="s2"/>
                <w:color w:val="333399"/>
                <w:u w:val="single"/>
              </w:rPr>
              <w:instrText xml:space="preserve"> HYPERLINK "https://online.zakon.kz/Document/?doc_id=36148637" \l "sub_id=2820000" \t "_parent" </w:instrText>
            </w:r>
            <w:r w:rsidRPr="00F71F7E">
              <w:rPr>
                <w:rStyle w:val="s2"/>
                <w:color w:val="333399"/>
                <w:u w:val="single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6</w:t>
            </w:r>
            <w:r w:rsidRPr="00F71F7E">
              <w:rPr>
                <w:rStyle w:val="s2"/>
                <w:color w:val="333399"/>
                <w:u w:val="single"/>
              </w:rPr>
              <w:fldChar w:fldCharType="end"/>
            </w:r>
            <w:bookmarkEnd w:id="18"/>
            <w:r w:rsidRPr="00F71F7E">
              <w:rPr>
                <w:color w:val="000000"/>
              </w:rPr>
              <w:t xml:space="preserve"> настоящего раздела, для </w:t>
            </w:r>
            <w:r w:rsidRPr="00F71F7E">
              <w:rPr>
                <w:color w:val="000000"/>
              </w:rPr>
              <w:lastRenderedPageBreak/>
              <w:t xml:space="preserve">целей </w:t>
            </w:r>
            <w:proofErr w:type="gramStart"/>
            <w:r w:rsidRPr="00F71F7E">
              <w:rPr>
                <w:color w:val="000000"/>
              </w:rPr>
              <w:t>настоящего раздела признание</w:t>
            </w:r>
            <w:proofErr w:type="gramEnd"/>
            <w:r w:rsidRPr="00F71F7E">
              <w:rPr>
                <w:color w:val="000000"/>
              </w:rPr>
              <w:t xml:space="preserve"> дохода, включая дату его признания, осуществляется в соответствии с международнымистандартами финансовой отчетности и требованиями законодательства Республики Казахстан о бухгалтерском учете и финансовой отчетности.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В случае, когда признание дохода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отличается от порядка определения и признания дохода в соответствии с настоящим Кодексом, указанный доход учитывается для целей налогообложения в порядке, определенном настоящим Кодексом.</w:t>
            </w:r>
          </w:p>
        </w:tc>
        <w:tc>
          <w:tcPr>
            <w:tcW w:w="5699" w:type="dxa"/>
            <w:gridSpan w:val="2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226. Доходы, включаемые в совокупный годовой доход</w:t>
            </w:r>
          </w:p>
          <w:p w:rsidR="00A20137" w:rsidRPr="00426BA0" w:rsidRDefault="00A20137" w:rsidP="00426B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BA0">
              <w:rPr>
                <w:rFonts w:ascii="Times New Roman" w:eastAsia="Times New Roman" w:hAnsi="Times New Roman" w:cs="Times New Roman"/>
                <w:sz w:val="24"/>
                <w:szCs w:val="24"/>
              </w:rPr>
              <w:t>1. В совокупный годовой доход включаются все виды доходов налогоплательщика без включения в них суммы налога на добавленную стоимость и акциза: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24) доход государственного предприятия, </w:t>
            </w:r>
            <w:r w:rsidRPr="00F71F7E">
              <w:rPr>
                <w:color w:val="000000"/>
              </w:rPr>
              <w:t>возникающий в соответствии с международными стандартами финансовой отчетности </w:t>
            </w:r>
            <w:r w:rsidRPr="00F71F7E">
              <w:rPr>
                <w:b/>
                <w:color w:val="000000"/>
              </w:rPr>
              <w:t>и 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</w:t>
            </w:r>
            <w:r w:rsidRPr="00F71F7E">
              <w:rPr>
                <w:color w:val="000000"/>
                <w:shd w:val="clear" w:color="auto" w:fill="FFFFFF"/>
              </w:rPr>
              <w:t xml:space="preserve"> бухгалтерском учете и финансовой отчетности в связи с амортизацией основных средств, закрепленных на праве хозяйственного ведения или оперативного управления за таким предприятием;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2. В случае</w:t>
            </w:r>
            <w:proofErr w:type="gramStart"/>
            <w:r w:rsidRPr="00F71F7E">
              <w:rPr>
                <w:color w:val="000000"/>
              </w:rPr>
              <w:t>,</w:t>
            </w:r>
            <w:proofErr w:type="gramEnd"/>
            <w:r w:rsidRPr="00F71F7E">
              <w:rPr>
                <w:color w:val="000000"/>
              </w:rPr>
              <w:t xml:space="preserve"> если одни и те же доходы могут быть отражены в нескольких статьях доходов, указанные доходы включаются в совокупный годовой доход один раз.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Если иное не установлено </w:t>
            </w:r>
            <w:hyperlink r:id="rId12" w:anchor="sub_id=22700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000080"/>
                </w:rPr>
                <w:t>статьями 227 - 240,</w:t>
              </w:r>
            </w:hyperlink>
            <w:r w:rsidRPr="00F71F7E">
              <w:rPr>
                <w:color w:val="000000"/>
              </w:rPr>
              <w:t> </w:t>
            </w:r>
            <w:hyperlink r:id="rId13" w:anchor="sub_id=27700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000080"/>
                </w:rPr>
                <w:t>параграфами 5</w:t>
              </w:r>
            </w:hyperlink>
            <w:r w:rsidRPr="00F71F7E">
              <w:rPr>
                <w:color w:val="000000"/>
              </w:rPr>
              <w:t> и </w:t>
            </w:r>
            <w:hyperlink r:id="rId14" w:anchor="sub_id=2820000" w:tgtFrame="_parent" w:history="1">
              <w:r w:rsidRPr="00F71F7E">
                <w:rPr>
                  <w:rStyle w:val="a4"/>
                  <w:color w:val="000080"/>
                </w:rPr>
                <w:t>6</w:t>
              </w:r>
            </w:hyperlink>
            <w:r w:rsidRPr="00F71F7E">
              <w:rPr>
                <w:color w:val="000000"/>
              </w:rPr>
              <w:t xml:space="preserve"> настоящего раздела, для целей </w:t>
            </w:r>
            <w:proofErr w:type="gramStart"/>
            <w:r w:rsidRPr="00F71F7E">
              <w:rPr>
                <w:color w:val="000000"/>
              </w:rPr>
              <w:t>настоящего раздела признание</w:t>
            </w:r>
            <w:proofErr w:type="gramEnd"/>
            <w:r w:rsidRPr="00F71F7E">
              <w:rPr>
                <w:color w:val="000000"/>
              </w:rPr>
              <w:t xml:space="preserve"> дохода, </w:t>
            </w:r>
            <w:r w:rsidRPr="00F71F7E">
              <w:rPr>
                <w:color w:val="000000"/>
              </w:rPr>
              <w:lastRenderedPageBreak/>
              <w:t xml:space="preserve">включая дату его признания, осуществляется в соответствии с международными стандартами 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 требованиями законодательства Республики Казахстан о бухгалтерском учете и финансовой отчетности.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В случае, когда признание дохода в соответствии с международными стандартами финансовой отчетности и</w:t>
            </w:r>
            <w:r w:rsidRPr="00F71F7E">
              <w:rPr>
                <w:b/>
                <w:color w:val="000000"/>
              </w:rPr>
              <w:t xml:space="preserve"> (или) </w:t>
            </w:r>
            <w:r w:rsidRPr="00F71F7E">
              <w:rPr>
                <w:color w:val="000000"/>
              </w:rPr>
              <w:t>требованиями законодательства Республики Казахстан о бухгалтерском учете и финансовой отчетности отличается от порядка определения и признания дохода в соответствии с настоящим Кодексом, указанный доход учитывается для целей налогообложения в порядке, определенном настоящим Кодексом.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ind w:firstLine="426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24) тоже предусмотрено при применении МСФО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</w:p>
        </w:tc>
      </w:tr>
      <w:tr w:rsidR="00A20137" w:rsidRPr="00F71F7E" w:rsidTr="00A20137">
        <w:trPr>
          <w:trHeight w:val="131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426BA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Пункт 3 статьи 227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227. Доход от реализации</w:t>
            </w:r>
            <w:r w:rsidRPr="00F71F7E">
              <w:rPr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</w:rPr>
              <w:t>3. Дата признания дохода от реализации определяется в соответствии с международными стандартами финансовой отчетности и требованиями законодательства Республики Казахстан о бухгалтерском учете и финансовой отчетности.</w:t>
            </w:r>
          </w:p>
        </w:tc>
        <w:tc>
          <w:tcPr>
            <w:tcW w:w="5699" w:type="dxa"/>
            <w:gridSpan w:val="2"/>
          </w:tcPr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227. Доход от реализации</w:t>
            </w:r>
            <w:r w:rsidRPr="00F71F7E">
              <w:rPr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</w:rPr>
              <w:t>3. Дата признания дохода от реализации определяется в соответствии с международными стандартами финансовой 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 бухгалтерском учете и финансовой отчетности.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</w:tc>
      </w:tr>
      <w:tr w:rsidR="00A20137" w:rsidRPr="00F71F7E" w:rsidTr="00A20137">
        <w:trPr>
          <w:trHeight w:val="546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228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Style w:val="s0"/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228. Доход от прироста стоимости</w:t>
            </w:r>
            <w:r w:rsidRPr="00F71F7E">
              <w:rPr>
                <w:rStyle w:val="s0"/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Style w:val="s0"/>
                <w:color w:val="000000"/>
              </w:rPr>
            </w:pPr>
            <w:r>
              <w:rPr>
                <w:rStyle w:val="s0"/>
                <w:color w:val="000000"/>
              </w:rPr>
              <w:t>…</w:t>
            </w:r>
          </w:p>
          <w:p w:rsidR="00A20137" w:rsidRPr="00F71F7E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rStyle w:val="s0"/>
                <w:color w:val="000000"/>
              </w:rPr>
              <w:t>6. Если иное не установлено пунктом 9 настоящей статьи, первоначальная стоимость активов, указанных в подпунктах 1) - 6) и 8) пункта 2 настоящей статьи, определяется в следующем порядке: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совокупность затрат на приобретение, производство, строительство или в случае, если активы были получены в качестве вклада в уставный капитал, - стоимость вклада в уставный капитал,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lastRenderedPageBreak/>
              <w:t xml:space="preserve">или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плюс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другие затраты, увеличивающие стоимость активов, в том числе после их приобретения</w:t>
            </w:r>
            <w:proofErr w:type="gramStart"/>
            <w:r w:rsidRPr="00F71F7E">
              <w:rPr>
                <w:color w:val="000000"/>
              </w:rPr>
              <w:t>,в</w:t>
            </w:r>
            <w:proofErr w:type="gramEnd"/>
            <w:r w:rsidRPr="00F71F7E">
              <w:rPr>
                <w:color w:val="000000"/>
              </w:rPr>
              <w:t> соответствии смеждународными стандартами финансовой отчетности и требованиями законодательства РеспубликиКазахстан о бухгалтерском учете и финансовой отчетности, кроме: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затрат (расходов), не подлежащих отнесению на вычеты в соответствии с </w:t>
            </w:r>
            <w:bookmarkStart w:id="19" w:name="SUB1006066115"/>
            <w:r w:rsidRPr="00F71F7E">
              <w:rPr>
                <w:color w:val="000000"/>
              </w:rPr>
              <w:fldChar w:fldCharType="begin"/>
            </w:r>
            <w:r w:rsidRPr="00F71F7E">
              <w:rPr>
                <w:color w:val="000000"/>
              </w:rPr>
              <w:instrText xml:space="preserve"> HYPERLINK "https://online.zakon.kz/Document/?doc_id=36148637" \l "sub_id=2640002"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color w:val="000000"/>
              </w:rPr>
              <w:fldChar w:fldCharType="separate"/>
            </w:r>
            <w:r w:rsidRPr="00F71F7E">
              <w:rPr>
                <w:rStyle w:val="a4"/>
                <w:color w:val="000080"/>
              </w:rPr>
              <w:t>подпунктами 2), 3), 4) и 5) статьи 264</w:t>
            </w:r>
            <w:r w:rsidRPr="00F71F7E">
              <w:rPr>
                <w:color w:val="000000"/>
              </w:rPr>
              <w:fldChar w:fldCharType="end"/>
            </w:r>
            <w:bookmarkEnd w:id="19"/>
            <w:r w:rsidRPr="00F71F7E">
              <w:rPr>
                <w:color w:val="000000"/>
              </w:rPr>
              <w:t> настоящего Кодекса; амортизационных отчислений.</w:t>
            </w:r>
          </w:p>
          <w:p w:rsidR="00A20137" w:rsidRPr="00F71F7E" w:rsidRDefault="00A20137" w:rsidP="001C34B2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7. Первоначальной стоимостью доли участия является:</w:t>
            </w:r>
          </w:p>
          <w:p w:rsidR="00A20137" w:rsidRDefault="00A20137" w:rsidP="001C34B2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совокупность фактических затрат на ее приобретение, затрат, связанных с приобретением и</w:t>
            </w:r>
            <w:r w:rsidRPr="00F71F7E">
              <w:rPr>
                <w:color w:val="000000"/>
                <w:shd w:val="clear" w:color="auto" w:fill="FFFF00"/>
              </w:rPr>
              <w:t xml:space="preserve"> </w:t>
            </w:r>
            <w:r w:rsidRPr="00F71F7E">
              <w:rPr>
                <w:color w:val="000000"/>
              </w:rPr>
              <w:t>увеличивающих стоимость доли</w:t>
            </w:r>
            <w:r>
              <w:rPr>
                <w:color w:val="000000"/>
              </w:rPr>
              <w:t xml:space="preserve"> </w:t>
            </w:r>
            <w:r w:rsidRPr="00F71F7E">
              <w:rPr>
                <w:color w:val="000000"/>
              </w:rPr>
              <w:t>участия в соответствии с международными стандартами финансовойотчетности и требованиями законодательства Республики Казахстан о бухгалтерском учете и финансовой отчетности,</w:t>
            </w:r>
          </w:p>
          <w:p w:rsidR="00A20137" w:rsidRDefault="00A20137" w:rsidP="001C34B2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или</w:t>
            </w:r>
          </w:p>
          <w:p w:rsidR="00A20137" w:rsidRPr="00F71F7E" w:rsidRDefault="00A20137" w:rsidP="001C34B2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Style w:val="s0"/>
                <w:color w:val="000000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228. Доход от прироста стоимости</w:t>
            </w:r>
            <w:r w:rsidRPr="00F71F7E">
              <w:rPr>
                <w:rStyle w:val="s0"/>
                <w:color w:val="000000"/>
              </w:rPr>
              <w:t xml:space="preserve"> </w:t>
            </w:r>
          </w:p>
          <w:p w:rsidR="00A20137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Style w:val="s0"/>
                <w:color w:val="000000"/>
              </w:rPr>
            </w:pPr>
            <w:r>
              <w:rPr>
                <w:rStyle w:val="s0"/>
                <w:color w:val="000000"/>
              </w:rPr>
              <w:t>…</w:t>
            </w:r>
          </w:p>
          <w:p w:rsidR="00A20137" w:rsidRPr="00F71F7E" w:rsidRDefault="00A20137" w:rsidP="00426BA0">
            <w:pPr>
              <w:pStyle w:val="j115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rStyle w:val="s0"/>
                <w:color w:val="000000"/>
              </w:rPr>
              <w:t>6. Если иное не установлено пунктом 9 настоящей статьи, первоначальная стоимость активов, указанных в подпунктах 1) - 6) и 8) пункта 2 настоящей статьи, определяется в следующем порядке: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совокупность затрат на приобретение, производство, строительство или в случае, если активы были получены в качестве вклада в уставный капитал, - стоимость вклада в уставный капитал,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или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…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плюс </w:t>
            </w:r>
          </w:p>
          <w:p w:rsidR="00A20137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другие затраты, увеличивающие стоимость активов, в том числе после их приобретения, в соответствии с международными стандартами финансовой   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 Казахстан о бухгалтерском учете и финансовой отчетности, </w:t>
            </w:r>
            <w:proofErr w:type="gramStart"/>
            <w:r w:rsidRPr="00F71F7E">
              <w:rPr>
                <w:color w:val="000000"/>
              </w:rPr>
              <w:t>кроме</w:t>
            </w:r>
            <w:proofErr w:type="gramEnd"/>
            <w:r w:rsidRPr="00F71F7E">
              <w:rPr>
                <w:color w:val="000000"/>
              </w:rPr>
              <w:t xml:space="preserve">: </w:t>
            </w:r>
          </w:p>
          <w:p w:rsidR="00A20137" w:rsidRPr="00F71F7E" w:rsidRDefault="00A20137" w:rsidP="00426BA0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затрат (расходов), не подлежащих отнесению на вычеты в соответствии с </w:t>
            </w:r>
            <w:hyperlink r:id="rId15" w:anchor="sub_id=2640002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000080"/>
                </w:rPr>
                <w:t>подпунктами 2), 3), 4) и 5) статьи 264</w:t>
              </w:r>
            </w:hyperlink>
            <w:r w:rsidRPr="00F71F7E">
              <w:rPr>
                <w:color w:val="000000"/>
              </w:rPr>
              <w:t> настоящего Кодекса; амортизационных отчислений.</w:t>
            </w:r>
          </w:p>
          <w:p w:rsidR="00A20137" w:rsidRPr="00F71F7E" w:rsidRDefault="00A20137" w:rsidP="001C34B2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7. Первоначальной стоимостью доли участия является:</w:t>
            </w:r>
          </w:p>
          <w:p w:rsidR="00A20137" w:rsidRDefault="00A20137" w:rsidP="001C34B2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совокупность фактических затрат на ее приобретение, затрат, связанных с приобретением и</w:t>
            </w:r>
            <w:r w:rsidRPr="00F71F7E">
              <w:rPr>
                <w:color w:val="000000"/>
                <w:shd w:val="clear" w:color="auto" w:fill="FFFF00"/>
              </w:rPr>
              <w:t xml:space="preserve"> </w:t>
            </w:r>
            <w:r w:rsidRPr="00F71F7E">
              <w:rPr>
                <w:color w:val="000000"/>
              </w:rPr>
              <w:t>увеличивающих стоимость доли участия в соответствии с международными стандартами финансовой 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 бухгалтерском учете и финансовой отчетности,</w:t>
            </w:r>
          </w:p>
          <w:p w:rsidR="00A20137" w:rsidRDefault="00A20137" w:rsidP="001C34B2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или</w:t>
            </w:r>
          </w:p>
          <w:p w:rsidR="00A20137" w:rsidRPr="00F71F7E" w:rsidRDefault="00A20137" w:rsidP="001C34B2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s0"/>
                <w:color w:val="000000"/>
              </w:rPr>
            </w:pPr>
          </w:p>
        </w:tc>
      </w:tr>
      <w:tr w:rsidR="00A20137" w:rsidRPr="00F71F7E" w:rsidTr="00A20137">
        <w:trPr>
          <w:trHeight w:val="222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231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231. Доходы страховой, перестраховочной организации по договорам страхования, перестрахования</w:t>
            </w:r>
            <w:r w:rsidRPr="00F71F7E">
              <w:rPr>
                <w:color w:val="000000"/>
                <w:shd w:val="clear" w:color="auto" w:fill="FFFFFF"/>
              </w:rPr>
              <w:t xml:space="preserve"> 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2. Положения настоящей статьи не распространяются на договоры страхования, перестрахования, по которым </w:t>
            </w:r>
            <w:r w:rsidRPr="00F71F7E">
              <w:rPr>
                <w:color w:val="000000"/>
              </w:rPr>
              <w:t>доход в</w:t>
            </w:r>
            <w:r w:rsidRPr="00F71F7E">
              <w:rPr>
                <w:color w:val="000000"/>
                <w:shd w:val="clear" w:color="auto" w:fill="FFFFFF"/>
              </w:rPr>
              <w:t> виде страховых премий в </w:t>
            </w:r>
            <w:r w:rsidRPr="00F71F7E">
              <w:rPr>
                <w:color w:val="000000"/>
              </w:rPr>
              <w:t>соответствии с международными стандартами финансовойотчетности и требованиями законодате</w:t>
            </w:r>
            <w:r w:rsidRPr="00F71F7E">
              <w:rPr>
                <w:color w:val="000000"/>
              </w:rPr>
              <w:lastRenderedPageBreak/>
              <w:t>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 признан в полном размере до 1 января 2012 года.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1C34B2" w:rsidRDefault="00A20137" w:rsidP="001C34B2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>4. Доходом страховой, перестраховочной организации в виде возмещения расходов по страховым выплатам признается возмещение расходов страховой, перестраховочной организации по страховым выплатам на основании права обратного требования (регресса) к лицу, причинившему вред, и (или) перестраховочной организации в соответствии с договором перестрахования.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Style w:val="s0"/>
                <w:color w:val="000000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 xml:space="preserve">При этом по </w:t>
            </w:r>
            <w:r w:rsidRPr="00F71F7E">
              <w:rPr>
                <w:color w:val="000000"/>
              </w:rPr>
              <w:t>вступившим в силу</w:t>
            </w:r>
            <w:r w:rsidRPr="00F71F7E">
              <w:rPr>
                <w:color w:val="000000"/>
                <w:shd w:val="clear" w:color="auto" w:fill="FFFFFF"/>
              </w:rPr>
              <w:t xml:space="preserve"> до 1 января 2012 года договору накопительного страхования, перестрахования, договору не накопительного страхования, перестрахования жизни, по которым доходы в виде страховых взносов признаются в </w:t>
            </w:r>
            <w:r w:rsidRPr="00F71F7E">
              <w:rPr>
                <w:color w:val="000000"/>
              </w:rPr>
              <w:t>соответствии с международными стандартами финансовой отчетности итребованиями 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отчетности, в том числе после 31 декабря 2011 года, доход страховой, перестраховочной организации в виде</w:t>
            </w:r>
            <w:proofErr w:type="gramEnd"/>
            <w:r w:rsidRPr="00F71F7E">
              <w:rPr>
                <w:color w:val="000000"/>
                <w:shd w:val="clear" w:color="auto" w:fill="FFFFFF"/>
              </w:rPr>
              <w:t xml:space="preserve"> возмещения расходов по страховым выплатам определяется по следующей формуле:</w:t>
            </w:r>
          </w:p>
        </w:tc>
        <w:tc>
          <w:tcPr>
            <w:tcW w:w="5699" w:type="dxa"/>
            <w:gridSpan w:val="2"/>
          </w:tcPr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lastRenderedPageBreak/>
              <w:t>Статья 231. Доходы страховой, перестраховочной организации по договорам страхования, перестрахования</w:t>
            </w:r>
            <w:r w:rsidRPr="00F71F7E">
              <w:rPr>
                <w:color w:val="000000"/>
                <w:shd w:val="clear" w:color="auto" w:fill="FFFFFF"/>
              </w:rPr>
              <w:t xml:space="preserve"> 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F71F7E">
              <w:rPr>
                <w:color w:val="000000"/>
                <w:shd w:val="clear" w:color="auto" w:fill="FFFFFF"/>
              </w:rPr>
              <w:t xml:space="preserve">2. Положения настоящей статьи не распространяются на договоры страхования, перестрахования, по которым </w:t>
            </w:r>
            <w:r w:rsidRPr="00F71F7E">
              <w:rPr>
                <w:color w:val="000000"/>
              </w:rPr>
              <w:t>доход в</w:t>
            </w:r>
            <w:r w:rsidRPr="00F71F7E">
              <w:rPr>
                <w:color w:val="000000"/>
                <w:shd w:val="clear" w:color="auto" w:fill="FFFFFF"/>
              </w:rPr>
              <w:t> виде страховых премий в </w:t>
            </w:r>
            <w:r w:rsidRPr="00F71F7E">
              <w:rPr>
                <w:color w:val="000000"/>
              </w:rPr>
              <w:t>соответствии с международными стандартами финансовой 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</w:t>
            </w:r>
            <w:r w:rsidRPr="00F71F7E">
              <w:rPr>
                <w:color w:val="000000"/>
              </w:rPr>
              <w:lastRenderedPageBreak/>
              <w:t>требованиями 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 признан в полном размере до 1 января 2012 года.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  <w:p w:rsidR="00A20137" w:rsidRPr="001C34B2" w:rsidRDefault="00A20137" w:rsidP="001C34B2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>4. Доходом страховой, перестраховочной организации в виде возмещения расходов по страховым выплатам признается возмещение расходов страховой, перестраховочной организации по страховым выплатам на основании права обратного требования (регресса) к лицу, причинившему вред, и (или) перестраховочной организации в соответствии с договором перестрахования.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rStyle w:val="s0"/>
                <w:color w:val="000000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 xml:space="preserve">При этом по </w:t>
            </w:r>
            <w:r w:rsidRPr="00F71F7E">
              <w:rPr>
                <w:color w:val="000000"/>
              </w:rPr>
              <w:t>вступившим в силу</w:t>
            </w:r>
            <w:r w:rsidRPr="00F71F7E">
              <w:rPr>
                <w:color w:val="000000"/>
                <w:shd w:val="clear" w:color="auto" w:fill="FFFFFF"/>
              </w:rPr>
              <w:t xml:space="preserve"> до 1 января 2012 года договору накопительного страхования, перестрахования, договору не накопительного страхования, перестрахования жизни, по которым доходы в виде страховых взносов признаются в </w:t>
            </w:r>
            <w:r w:rsidRPr="00F71F7E">
              <w:rPr>
                <w:color w:val="000000"/>
              </w:rPr>
              <w:t xml:space="preserve">соответствии с международными стандартами 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</w:t>
            </w:r>
            <w:r w:rsidRPr="00F71F7E">
              <w:rPr>
                <w:color w:val="000000"/>
                <w:shd w:val="clear" w:color="auto" w:fill="FFFFFF"/>
              </w:rPr>
              <w:t> о бухгалтерском учете и финансовой отчетности, в том числе после 31 декабря 2011 года, доход страховой, перестраховочной организации</w:t>
            </w:r>
            <w:proofErr w:type="gramEnd"/>
            <w:r w:rsidRPr="00F71F7E">
              <w:rPr>
                <w:color w:val="000000"/>
                <w:shd w:val="clear" w:color="auto" w:fill="FFFFFF"/>
              </w:rPr>
              <w:t xml:space="preserve"> в виде возмещения расходов по страховым выплатам определяется по следующей формуле: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</w:p>
        </w:tc>
      </w:tr>
      <w:tr w:rsidR="00A20137" w:rsidRPr="00F71F7E" w:rsidTr="00A20137">
        <w:trPr>
          <w:trHeight w:val="338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232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232. Доход от снижения размеров созданных провизий (резервов)</w:t>
            </w:r>
          </w:p>
          <w:p w:rsidR="00A20137" w:rsidRPr="001C34B2" w:rsidRDefault="00A20137" w:rsidP="001C34B2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признаются доходом от снижения размеров провизий (резервов), созданных налогоплательщиком, имеющим право на вычет суммы расходов по созданию провизий (резервов) в соответствии с пунктами 1, 3, 6 и 7</w:t>
            </w: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статьи 250 настоящего Кодекса, суммы провизий (резервов), отнесенные на вычеты в отчетном и (или) предыдущих налоговых периодах, при уменьшении размера требований к должнику в следующих случаях:</w:t>
            </w:r>
            <w:proofErr w:type="gramEnd"/>
          </w:p>
          <w:p w:rsidR="00A20137" w:rsidRPr="001C34B2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Cs/>
                <w:color w:val="000000"/>
                <w:shd w:val="clear" w:color="auto" w:fill="FFFFFF"/>
              </w:rPr>
            </w:pPr>
            <w:r w:rsidRPr="001C34B2">
              <w:rPr>
                <w:bCs/>
                <w:color w:val="000000"/>
                <w:shd w:val="clear" w:color="auto" w:fill="FFFFFF"/>
              </w:rPr>
              <w:t>…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>8) </w:t>
            </w:r>
            <w:bookmarkStart w:id="20" w:name="SUB1006175791"/>
            <w:r w:rsidRPr="00F71F7E">
              <w:rPr>
                <w:rStyle w:val="s2"/>
              </w:rPr>
              <w:fldChar w:fldCharType="begin"/>
            </w:r>
            <w:r w:rsidRPr="00F71F7E">
              <w:rPr>
                <w:rStyle w:val="s2"/>
              </w:rPr>
              <w:instrText xml:space="preserve"> HYPERLINK "https://online.zakon.kz/Document/?doc_id=38244630" \l "sub_id=5" \o "Приказ Министра финансов Республики Казахстан от 19 марта 2018 года № 388 \«Об утверждении форм налоговых регистров и правил их составления\»" \t "_parent" </w:instrText>
            </w:r>
            <w:r w:rsidRPr="00F71F7E">
              <w:rPr>
                <w:rStyle w:val="s2"/>
              </w:rPr>
              <w:fldChar w:fldCharType="separate"/>
            </w:r>
            <w:r w:rsidRPr="00F71F7E">
              <w:rPr>
                <w:rStyle w:val="a4"/>
                <w:color w:val="auto"/>
                <w:u w:val="none"/>
              </w:rPr>
              <w:t>уменьшения в бухгалтерском учете размера требования к должнику в виде неоплаченного просроченного кредита (займа) и вознаграждения по нему, дебиторской задолженности по документарным расчетам и гарантиям</w:t>
            </w:r>
            <w:r w:rsidRPr="00F71F7E">
              <w:rPr>
                <w:rStyle w:val="s2"/>
              </w:rPr>
              <w:fldChar w:fldCharType="end"/>
            </w:r>
            <w:bookmarkEnd w:id="20"/>
            <w:r w:rsidRPr="00F71F7E">
              <w:t> в соответствии с между</w:t>
            </w:r>
            <w:r w:rsidRPr="00F71F7E">
              <w:rPr>
                <w:color w:val="000000"/>
              </w:rPr>
              <w:t>народными стандартами финансовой отчетности и требованиями законодательства Республики Казахстан о</w:t>
            </w:r>
            <w:r w:rsidRPr="00F71F7E">
              <w:rPr>
                <w:color w:val="000000"/>
                <w:shd w:val="clear" w:color="auto" w:fill="FFFFFF"/>
              </w:rPr>
              <w:t xml:space="preserve"> бухгалтерском учете и финансовой отчетности налогоплательщиком, имеющим право на вычет суммы расходов по созданию провизий (резервов) в соответствии </w:t>
            </w:r>
            <w:r w:rsidRPr="00F71F7E">
              <w:rPr>
                <w:shd w:val="clear" w:color="auto" w:fill="FFFFFF"/>
              </w:rPr>
              <w:t>с </w:t>
            </w:r>
            <w:bookmarkStart w:id="21" w:name="SUB1006049072_9"/>
            <w:r w:rsidRPr="00F71F7E">
              <w:fldChar w:fldCharType="begin"/>
            </w:r>
            <w:r w:rsidRPr="00F71F7E">
              <w:instrText xml:space="preserve"> HYPERLINK "https://online.zakon.kz/Document/?doc_id=36148637" \l "sub_id=2500000"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fldChar w:fldCharType="separate"/>
            </w:r>
            <w:r w:rsidRPr="00F71F7E">
              <w:rPr>
                <w:rStyle w:val="a4"/>
                <w:color w:val="auto"/>
                <w:u w:val="none"/>
                <w:shd w:val="clear" w:color="auto" w:fill="FFFFFF"/>
              </w:rPr>
              <w:t>пунктом 1</w:t>
            </w:r>
            <w:proofErr w:type="gramEnd"/>
            <w:r w:rsidRPr="00F71F7E">
              <w:rPr>
                <w:rStyle w:val="a4"/>
                <w:color w:val="auto"/>
                <w:u w:val="none"/>
                <w:shd w:val="clear" w:color="auto" w:fill="FFFFFF"/>
              </w:rPr>
              <w:t xml:space="preserve"> статьи 250</w:t>
            </w:r>
            <w:r w:rsidRPr="00F71F7E">
              <w:fldChar w:fldCharType="end"/>
            </w:r>
            <w:bookmarkEnd w:id="21"/>
            <w:r w:rsidRPr="00F71F7E">
              <w:rPr>
                <w:color w:val="000000"/>
                <w:shd w:val="clear" w:color="auto" w:fill="FFFFFF"/>
              </w:rPr>
              <w:t> настоящего Кодекса, в случае отсутствия в отчетном налоговом периоде полного или частичного прекращения права такого требования налогоплательщика к должнику в соответствии с законодательством Республики Казахстан;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/>
                <w:bCs/>
                <w:color w:val="000000"/>
                <w:shd w:val="clear" w:color="auto" w:fill="FFFFFF"/>
              </w:rPr>
            </w:pPr>
            <w:r w:rsidRPr="00F71F7E">
              <w:rPr>
                <w:b/>
                <w:bCs/>
                <w:color w:val="000000"/>
                <w:shd w:val="clear" w:color="auto" w:fill="FFFFFF"/>
              </w:rPr>
              <w:t>Статья 232. Доход от снижения размеров созданных провизий (резервов)</w:t>
            </w:r>
          </w:p>
          <w:p w:rsidR="00A20137" w:rsidRPr="001C34B2" w:rsidRDefault="00A20137" w:rsidP="001C34B2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признаются доходом от снижения размеров провизий (резервов), созданных налогоплательщиком, имеющим право на вычет суммы расходов по созданию провизий (резервов) в соответствии с пунктами 1, 3, 6 и 7</w:t>
            </w:r>
            <w:r w:rsidRPr="001C34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статьи 250 настоящего Кодекса, суммы провизий (резервов), отнесенные на вычеты в отчетном и (или) предыдущих налоговых периодах, при уменьшении размера требований к должнику в следующих случаях:</w:t>
            </w:r>
            <w:proofErr w:type="gramEnd"/>
          </w:p>
          <w:p w:rsidR="00A20137" w:rsidRPr="001C34B2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bCs/>
                <w:color w:val="000000"/>
                <w:shd w:val="clear" w:color="auto" w:fill="FFFFFF"/>
              </w:rPr>
            </w:pPr>
            <w:r w:rsidRPr="001C34B2">
              <w:rPr>
                <w:bCs/>
                <w:color w:val="000000"/>
                <w:shd w:val="clear" w:color="auto" w:fill="FFFFFF"/>
              </w:rPr>
              <w:t>…</w:t>
            </w:r>
          </w:p>
          <w:p w:rsidR="00A20137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proofErr w:type="gramStart"/>
            <w:r w:rsidRPr="00F71F7E">
              <w:rPr>
                <w:color w:val="000000"/>
                <w:shd w:val="clear" w:color="auto" w:fill="FFFFFF"/>
              </w:rPr>
              <w:t>8) </w:t>
            </w:r>
            <w:hyperlink r:id="rId16" w:anchor="sub_id=5" w:tgtFrame="_parent" w:tooltip="Приказ Министра финансов Республики Казахстан от 19 марта 2018 года № 388 " w:history="1">
              <w:r w:rsidRPr="00F71F7E">
                <w:rPr>
                  <w:rStyle w:val="a4"/>
                  <w:color w:val="auto"/>
                  <w:u w:val="none"/>
                </w:rPr>
                <w:t>уменьшения в бухгалтерском учете размера требования к должнику в виде неоплаченного просроченного кредита (займа) и вознаграждения по нему, дебиторской задолженности по документарным расчетам и гарантиям</w:t>
              </w:r>
            </w:hyperlink>
            <w:r w:rsidRPr="00F71F7E">
              <w:t> в соответствии с между</w:t>
            </w:r>
            <w:r w:rsidRPr="00F71F7E">
              <w:rPr>
                <w:color w:val="000000"/>
              </w:rPr>
              <w:t xml:space="preserve">народными стандартами финансовой отчетности 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</w:t>
            </w:r>
            <w:r w:rsidRPr="00F71F7E">
              <w:rPr>
                <w:color w:val="000000"/>
                <w:shd w:val="clear" w:color="auto" w:fill="FFFFFF"/>
              </w:rPr>
              <w:t xml:space="preserve"> бухгалтерском учете и финансовой отчетности налогоплательщиком, имеющим право на вычет суммы расходов по созданию провизий (резервов) в соответствии </w:t>
            </w:r>
            <w:r w:rsidRPr="00F71F7E">
              <w:rPr>
                <w:shd w:val="clear" w:color="auto" w:fill="FFFFFF"/>
              </w:rPr>
              <w:t>с </w:t>
            </w:r>
            <w:hyperlink r:id="rId17" w:anchor="sub_id=25000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auto"/>
                  <w:u w:val="none"/>
                  <w:shd w:val="clear" w:color="auto" w:fill="FFFFFF"/>
                </w:rPr>
                <w:t>пунктом</w:t>
              </w:r>
              <w:proofErr w:type="gramEnd"/>
              <w:r w:rsidRPr="00F71F7E">
                <w:rPr>
                  <w:rStyle w:val="a4"/>
                  <w:color w:val="auto"/>
                  <w:u w:val="none"/>
                  <w:shd w:val="clear" w:color="auto" w:fill="FFFFFF"/>
                </w:rPr>
                <w:t xml:space="preserve"> 1 статьи 250</w:t>
              </w:r>
            </w:hyperlink>
            <w:r w:rsidRPr="00F71F7E">
              <w:rPr>
                <w:color w:val="000000"/>
                <w:shd w:val="clear" w:color="auto" w:fill="FFFFFF"/>
              </w:rPr>
              <w:t> настоящего Кодекса, в случае отсутствия в отчетном налоговом периоде полного или частичного прекращения права такого требования налогоплательщика к должнику в соответствии с законодательством Республики Казахстан;</w:t>
            </w:r>
          </w:p>
          <w:p w:rsidR="00A20137" w:rsidRPr="00F71F7E" w:rsidRDefault="00A20137" w:rsidP="001C34B2">
            <w:pPr>
              <w:pStyle w:val="j115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C34B2" w:rsidRDefault="00A20137" w:rsidP="001C34B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34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Пункт 3 статьи 238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238. Безвозмездно полученное имущество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Для целей определения размера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в виде безвозмездно полученного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имущества стоимость безвозмездно полученного имущества, в том числе работ и услуг, определяется по данным бухгалтерского учета в соответствии с международными стандартами финансовой отчетности и требованиямизаконодательства Республики Казахстан о бухгалтерском учете 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финансовой отчетности, но не ниже стоимости, указанной в акте приема-передачи (при его наличии) такого имущества с учетом налога на добавленную стоимость,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указанного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документах передающей стороны.</w:t>
            </w:r>
          </w:p>
        </w:tc>
        <w:tc>
          <w:tcPr>
            <w:tcW w:w="5699" w:type="dxa"/>
            <w:gridSpan w:val="2"/>
          </w:tcPr>
          <w:p w:rsidR="00A20137" w:rsidRDefault="00A20137" w:rsidP="001E2156">
            <w:pPr>
              <w:ind w:firstLine="28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238. Безвозмездно полученное имущество</w:t>
            </w:r>
          </w:p>
          <w:p w:rsidR="00A20137" w:rsidRPr="001E2156" w:rsidRDefault="00A20137" w:rsidP="001E2156">
            <w:pPr>
              <w:ind w:firstLine="28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E21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1E2156">
            <w:pPr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Для целей определения размера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в виде безвозмездно полученного имущества стоимость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безвозмездно полученного имущества, в том числе работ и услуг, определяется по данным бухгалтерского учета в соответствии с международными стандартами финансовой отчетности и требованиями законодательства Республики Казахстан о бухгалтерском учете 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финансовой отчетности, но не ниже стоимости, указанной в акте приема-передачи (при его наличии) такого имущества с учетом налога на добавленную стоимость,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указанного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документах передающей стороны.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2110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E2156" w:rsidRDefault="00A20137" w:rsidP="001E215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E21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Статья 239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239. Доход, полученный при эксплуатации объектов социальной сферы</w:t>
            </w:r>
          </w:p>
          <w:p w:rsidR="00A20137" w:rsidRPr="001E2156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21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доходы, подлежащие получению (полученные) от другого лица при эксплуатации объектов социальной сферы, составляют не более 5 процентов от совокупного годового дохода, включая такие доходы, то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сферы, определяемыми 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 смеждународными стандартами финансовой отчетности и требованиями законодательства РеспубликиКазахстан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 бухгалтерском учете и финансовой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отчетности.</w:t>
            </w:r>
          </w:p>
        </w:tc>
        <w:tc>
          <w:tcPr>
            <w:tcW w:w="5699" w:type="dxa"/>
            <w:gridSpan w:val="2"/>
          </w:tcPr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239. Доход, полученный при эксплуатации объектов социальной сферы</w:t>
            </w:r>
          </w:p>
          <w:p w:rsidR="00A20137" w:rsidRPr="001E2156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21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1E2156">
            <w:pPr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доходы, подлежащие получению (полученные) от другого лица при эксплуатации объектов социальной сферы, составляют не более 5 процентов от совокупного годового дохода, включая такие доходы, то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совокупный годовой доход налогоплательщика включается превышение таких доходов над фактически понесенными расходами при эксплуатации объектов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сферы, определяемыми в соответствии смеждународными стандартами финансовой отчетности 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 законодательства Республики Казахстан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 бухгалтерском 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финансовой отчетности.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2110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242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242. Общие положения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21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Вычеты производятся налогоплательщиком по фактически произведенным расходам при наличии документов, подтверждающих такие расходы, связанные с его деятельностью, направленной на получение дохода.</w:t>
            </w:r>
          </w:p>
          <w:p w:rsidR="00A20137" w:rsidRPr="00F71F7E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Расходы будущих периодов,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определяемых в соответствии с международными стандартами финансовой отчетности и требованиями законодательства Республики Казахстан о бухгалтерском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учете и финансовой отчетности, подлежат вычету в том налоговом периоде, к которому они относятся.</w:t>
            </w:r>
          </w:p>
          <w:p w:rsidR="00A20137" w:rsidRPr="00F71F7E" w:rsidRDefault="00A20137" w:rsidP="001E2156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4. Если иное не установлено настоящей статьей и </w:t>
            </w:r>
            <w:hyperlink r:id="rId18" w:anchor="sub_id=24300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auto"/>
                  <w:u w:val="none"/>
                </w:rPr>
                <w:t>статьями 243 -263</w:t>
              </w:r>
            </w:hyperlink>
            <w:r w:rsidRPr="00F71F7E">
              <w:t> настоя</w:t>
            </w:r>
            <w:r w:rsidRPr="00F71F7E">
              <w:rPr>
                <w:color w:val="000000"/>
              </w:rPr>
              <w:t xml:space="preserve">щего Кодекса, для целей </w:t>
            </w:r>
            <w:proofErr w:type="gramStart"/>
            <w:r w:rsidRPr="00F71F7E">
              <w:rPr>
                <w:color w:val="000000"/>
              </w:rPr>
              <w:t>настоящего раздела признание</w:t>
            </w:r>
            <w:proofErr w:type="gramEnd"/>
            <w:r w:rsidRPr="00F71F7E">
              <w:rPr>
                <w:color w:val="000000"/>
              </w:rPr>
              <w:t xml:space="preserve"> расходов, включая дату их признания, осуществляется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В случае, когда порядок признания расходов в соответствии с международными стандартами финансовой отчетности и требованиями законодательства Республики Казахстан о бухгалтерском учете и финансовой отчетности отличается от порядка определения вычетов в соответствии с настоящим Кодексом, указанные расходы учитываются для целей налогообложения в порядке, определенном настоящим Кодексом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5. Если иное не предусмотрено </w:t>
            </w:r>
            <w:hyperlink r:id="rId19" w:anchor="sub_id=1920400" w:tgtFrame="_parent" w:history="1">
              <w:r w:rsidRPr="00F71F7E">
                <w:rPr>
                  <w:rStyle w:val="a4"/>
                  <w:color w:val="000080"/>
                </w:rPr>
                <w:t>пунктом 4 статьи 192</w:t>
              </w:r>
            </w:hyperlink>
            <w:r w:rsidRPr="00F71F7E">
              <w:rPr>
                <w:color w:val="000000"/>
              </w:rPr>
              <w:t xml:space="preserve"> настоящего Кодекса, в качестве затрат в целях налогообложения не рассматриваются </w:t>
            </w:r>
            <w:r w:rsidRPr="00F71F7E">
              <w:rPr>
                <w:color w:val="000000"/>
              </w:rPr>
              <w:lastRenderedPageBreak/>
              <w:t xml:space="preserve">затраты, возникающие в бухгалтерском учете 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в связи с изменением стоимости активов и (или) обязатель</w:t>
            </w:r>
            <w:proofErr w:type="gramStart"/>
            <w:r w:rsidRPr="00F71F7E">
              <w:rPr>
                <w:color w:val="000000"/>
              </w:rPr>
              <w:t>ств пр</w:t>
            </w:r>
            <w:proofErr w:type="gramEnd"/>
            <w:r w:rsidRPr="00F71F7E">
              <w:rPr>
                <w:color w:val="000000"/>
              </w:rPr>
              <w:t>и применении международных стандартов финансовой отчетности и законодательства Республики Казахстан о бухгалтерском учете и финансовой отчетности, кроме подлежащих выплате (выплаченных).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</w:pPr>
            <w:r>
              <w:rPr>
                <w:color w:val="000000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242. Общие положения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Default="00A20137" w:rsidP="001E2156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21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Вычеты производятся налогоплательщиком по фактически произведенным расходам при наличии документов, подтверждающих такие расходы, связанные с его деятельностью, направленной на получение дохода.</w:t>
            </w:r>
          </w:p>
          <w:p w:rsidR="00A20137" w:rsidRPr="00F71F7E" w:rsidRDefault="00A20137" w:rsidP="001E2156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Расходы будущих периодов,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определяемых в соответствии с международными стандартами финансовой отчетности и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 (или)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 Казахстан о бухгалтерском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учете и финансовой отчетности, подлежат вычету в том налоговом периоде, к которому они относятся.</w:t>
            </w:r>
          </w:p>
          <w:p w:rsidR="00A20137" w:rsidRPr="00F71F7E" w:rsidRDefault="00A20137" w:rsidP="001E2156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4. Если иное не установлено настоящей статьей и </w:t>
            </w:r>
            <w:hyperlink r:id="rId20" w:anchor="sub_id=24300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color w:val="auto"/>
                  <w:u w:val="none"/>
                </w:rPr>
                <w:t>статьями 243 -263</w:t>
              </w:r>
            </w:hyperlink>
            <w:r w:rsidRPr="00F71F7E">
              <w:t> настоя</w:t>
            </w:r>
            <w:r w:rsidRPr="00F71F7E">
              <w:rPr>
                <w:color w:val="000000"/>
              </w:rPr>
              <w:t xml:space="preserve">щего Кодекса, для целей </w:t>
            </w:r>
            <w:proofErr w:type="gramStart"/>
            <w:r w:rsidRPr="00F71F7E">
              <w:rPr>
                <w:color w:val="000000"/>
              </w:rPr>
              <w:t>настоящего раздела признание</w:t>
            </w:r>
            <w:proofErr w:type="gramEnd"/>
            <w:r w:rsidRPr="00F71F7E">
              <w:rPr>
                <w:color w:val="000000"/>
              </w:rPr>
              <w:t xml:space="preserve"> расходов, включая дату их признания, осуществляется в соответствии с международными стандартами финансовой отчетности 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В случае, когда порядок признания расходов в соответствии с международными стандартами финансовой отчетности и 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требованиями законодательства Республики Казахстан о бухгалтерском учете и финансовой отчетности отличается от порядка определения вычетов в соответствии с настоящим Кодексом, указанные расходы учитываются для целей налогообложения в порядке, определенном настоящим Кодексом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>5. Если иное не предусмотрено </w:t>
            </w:r>
            <w:hyperlink r:id="rId21" w:anchor="sub_id=1920400" w:tgtFrame="_parent" w:history="1">
              <w:r w:rsidRPr="00F71F7E">
                <w:rPr>
                  <w:rStyle w:val="a4"/>
                  <w:color w:val="000080"/>
                </w:rPr>
                <w:t>пунктом 4 статьи 192</w:t>
              </w:r>
            </w:hyperlink>
            <w:r w:rsidRPr="00F71F7E">
              <w:rPr>
                <w:color w:val="000000"/>
              </w:rPr>
              <w:t xml:space="preserve"> настоящего Кодекса, в качестве затрат в целях налогообложения не рассматриваются затраты, возникающие в бухгалтерском учете 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F71F7E">
              <w:rPr>
                <w:color w:val="000000"/>
              </w:rPr>
              <w:t xml:space="preserve">в связи с изменением стоимости активов и (или) </w:t>
            </w:r>
            <w:r w:rsidRPr="00F71F7E">
              <w:rPr>
                <w:color w:val="000000"/>
              </w:rPr>
              <w:lastRenderedPageBreak/>
              <w:t>обязатель</w:t>
            </w:r>
            <w:proofErr w:type="gramStart"/>
            <w:r w:rsidRPr="00F71F7E">
              <w:rPr>
                <w:color w:val="000000"/>
              </w:rPr>
              <w:t>ств пр</w:t>
            </w:r>
            <w:proofErr w:type="gramEnd"/>
            <w:r w:rsidRPr="00F71F7E">
              <w:rPr>
                <w:color w:val="000000"/>
              </w:rPr>
              <w:t xml:space="preserve">и применении международных стандартов финансовой отчетности и </w:t>
            </w:r>
            <w:r w:rsidRPr="00F71F7E">
              <w:rPr>
                <w:b/>
                <w:color w:val="000000"/>
              </w:rPr>
              <w:t>(или)</w:t>
            </w:r>
            <w:r w:rsidRPr="00F71F7E">
              <w:rPr>
                <w:color w:val="000000"/>
              </w:rPr>
              <w:t xml:space="preserve"> законодательства Республики Казахстан о бухгалтерском учете и финансовой отчетности, кроме подлежащих выплате (выплаченных).</w:t>
            </w:r>
          </w:p>
          <w:p w:rsidR="00A20137" w:rsidRPr="00F71F7E" w:rsidRDefault="00A20137" w:rsidP="002F4E2C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П. 5 тоже предусмотрено при применении МСФО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F267B">
              <w:rPr>
                <w:color w:val="000000"/>
                <w:highlight w:val="green"/>
              </w:rPr>
              <w:t xml:space="preserve">Предлагаю оставить, так как такой подход </w:t>
            </w:r>
            <w:r w:rsidRPr="009F267B">
              <w:rPr>
                <w:color w:val="000000"/>
                <w:highlight w:val="green"/>
              </w:rPr>
              <w:lastRenderedPageBreak/>
              <w:t>возможен также при применении МСФО для предприятий малого и среднего бизнеса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proofErr w:type="gramStart"/>
            <w:r w:rsidRPr="001B51C9">
              <w:rPr>
                <w:color w:val="000000"/>
                <w:highlight w:val="yellow"/>
              </w:rPr>
              <w:t>Ок</w:t>
            </w:r>
            <w:proofErr w:type="gramEnd"/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2F4E2C" w:rsidRDefault="00A20137" w:rsidP="002F4E2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4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Часть вторая пункта 4 статьи 246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246. Вычет по вознаграждению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2F4E2C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E2C">
              <w:rPr>
                <w:rFonts w:ascii="Times New Roman" w:eastAsia="Times New Roman" w:hAnsi="Times New Roman" w:cs="Times New Roman"/>
                <w:sz w:val="24"/>
                <w:szCs w:val="24"/>
              </w:rPr>
              <w:t>4. Вычет вознаграждения производится с учетом положений, установленных пунктами 2 и 3 настоящей статьи, в пределах суммы, исчисляемой по следующей формуле:</w:t>
            </w:r>
          </w:p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исчислении сумм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Б,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В,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Г, Д исключаются вознаграждения, включаемые в стоимость объекта строительства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соответствии с международными стандартами финансовой отчетности и требованиями законодательства Республики Казахстан о бухгалтерском учете и финансовой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отчетности. Для целей настоящей статьи независимой стороной признается сторона, не являющаяся взаимосвязанной.</w:t>
            </w:r>
          </w:p>
          <w:p w:rsidR="00A20137" w:rsidRPr="002F4E2C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F4E2C">
              <w:rPr>
                <w:rFonts w:ascii="Times New Roman" w:eastAsia="Times New Roman" w:hAnsi="Times New Roman" w:cs="Times New Roman"/>
                <w:sz w:val="24"/>
                <w:szCs w:val="24"/>
              </w:rPr>
              <w:t>5. Для целей пункта 4 настоящей статьи:</w:t>
            </w:r>
          </w:p>
          <w:p w:rsidR="00A20137" w:rsidRPr="002F4E2C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среднегодовая сумма обязательств равна средней арифметической максимальных сумм обязательств в каждом месяце отчетного налогового периода. При исчислении среднегодовой суммы обязательств не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принимаются в расчет следующие начисленные обязательства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налогам и платежам в бюджет;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заработной плате и иным доходам работников;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доходам будущих периодов, за исключением доходов от взаимосвязанной стороны;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вознаграждениям и комиссиям;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дивидендам;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оценочным обязательствам, начисленным в бухгалтерском учете в соответствии с международными стандартами финансовой отчетности и требованиями законодательства Республики Казахстан о и финансовой отчетности; 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246. Вычет по вознаграждению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2F4E2C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E2C">
              <w:rPr>
                <w:rFonts w:ascii="Times New Roman" w:eastAsia="Times New Roman" w:hAnsi="Times New Roman" w:cs="Times New Roman"/>
                <w:sz w:val="24"/>
                <w:szCs w:val="24"/>
              </w:rPr>
              <w:t>4. Вычет вознаграждения производится с учетом положений, установленных пунктами 2 и 3 настоящей статьи, в пределах суммы, исчисляемой по следующей формуле:</w:t>
            </w:r>
          </w:p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исчислении сумм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Б,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В,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Г, Д исключаются вознаграждения, включаемые в стоимость объекта строительства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соответствии с международными стандартами финансовой отчетности 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законодательства Республики Казахстан о бухгалтерском учете и финансовой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отчетности. Для целей настоящей статьи независимой стороной признается сторона, не являющаяся взаимосвязанной.</w:t>
            </w:r>
          </w:p>
          <w:p w:rsidR="00A20137" w:rsidRPr="002F4E2C" w:rsidRDefault="00A20137" w:rsidP="002F4E2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E2C">
              <w:rPr>
                <w:rFonts w:ascii="Times New Roman" w:eastAsia="Times New Roman" w:hAnsi="Times New Roman" w:cs="Times New Roman"/>
                <w:sz w:val="24"/>
                <w:szCs w:val="24"/>
              </w:rPr>
              <w:t>5. Для целей пункта 4 настоящей статьи:</w:t>
            </w:r>
          </w:p>
          <w:p w:rsidR="00A20137" w:rsidRPr="002F4E2C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среднегодовая сумма обязательств равна средней арифметической максимальных сумм обязательств в каждом месяце отчетного налогового периода. При исчислении среднегодовой суммы обязательств не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принимаются в расчет следующие начисленные обязательства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налогам и платежам в бюджет;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заработной плате и иным доходам работников;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доходам будущих периодов, за исключением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доходов от взаимосвязанной стороны;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вознаграждениям и комиссиям;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дивидендам;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оценочным обязательствам, начисленным в бухгалтерском учете в соответствии с международными стандартами финансовой отчетности 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требованиями законодательства Республики Казахстан о и финансовой отчетности; 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2F4E2C" w:rsidRDefault="00A20137" w:rsidP="002F4E2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F4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Часть первая пункта 2, часть первая, подпункт 2) пункта 3 статьи 249</w:t>
            </w:r>
          </w:p>
          <w:p w:rsidR="00A20137" w:rsidRPr="00F71F7E" w:rsidRDefault="00A20137" w:rsidP="002F4E2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249. Вычеты страховой, перестраховочной организации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Положения настоящей статьи не распространяются на договоры страхования, перестрахования, по которым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 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виде страховых премий признан в полном размере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соответствии с международными стандартами финансовой отчетности и требованиями законодательства Республики Казахстан о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бухгалтерском учете и финансовой отчетности до 1 января 2012 года.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вступившему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силу до 1 января 2012 года договору накопительного 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страхования, перестрахования, договору не накопительного страхования, перестрахования жизни, по которым доходы в виде страховых взносов признаются в соответствии с международными стандартами финансовой отчетности и требованиями законодательства Республики Казахстан о бухгалтерском учете и финансовой отчетности, в том числе после 31 декабря 2011 года:</w:t>
            </w:r>
          </w:p>
          <w:p w:rsidR="00A20137" w:rsidRPr="002F4E2C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вычет расходов,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 в подпункте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пункта 1 настоящей статьи, не должен превышать сумму дохода в виде страховой преми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и(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взноса), признанного 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 с международными стандартами финансовой отчетности и требованиями законодательства Республики Казахстан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 бухгалтерском учете и финансовой отчетности с 1 января 2012 года.</w:t>
            </w:r>
          </w:p>
        </w:tc>
        <w:tc>
          <w:tcPr>
            <w:tcW w:w="5699" w:type="dxa"/>
            <w:gridSpan w:val="2"/>
          </w:tcPr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249. Вычеты страховой, перестраховочной организации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2F4E2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Положения настоящей статьи не распространяются на договоры страхования, перестрахования, по которым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 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виде страховых премий признан в полном размере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соответствии с международными стандартами финансовой отчетности 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 законодательства Республики Казахстан о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бухгалтерском учете и финансовой отчетности до 1 января 2012 года.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вступившему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силу до 1 января 2012 года договору накопительного 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страхования, перестрахования, договору не накопительного страхования, перестрахования жизни, по которым доходы в виде страховых взносов признаются в соответствии с международными стандартами финансовой отчетности и </w:t>
            </w:r>
            <w:r w:rsidRPr="002F4E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требованиями законодательства Республики Казахстан о бухгалтерском учете и финансовой отчетности, в том числе после 31 декабря 2011 года:</w:t>
            </w:r>
          </w:p>
          <w:p w:rsidR="00A20137" w:rsidRPr="002F4E2C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вычет расходов,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 в подпункте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пункта 1 настоящей статьи, не должен превышать сумму дохода в виде страховой 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(взноса), признанного 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 с международными стандартами финансовой отчетности 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 законодательства Республики Казахстан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 бухгалтерском учете и финансовой отчетности с 1 января 2012 года.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6F25B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статья 250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2F4E2C">
            <w:pPr>
              <w:ind w:firstLine="317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250. Вычет по отчислениям в резервные фонды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2F4E2C">
            <w:pPr>
              <w:ind w:firstLine="317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Если иное не установлено </w:t>
            </w:r>
            <w:hyperlink r:id="rId22" w:anchor="sub_id=23203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пунктом 3 статьи 232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настоящего Кодекса, банки,</w:t>
            </w:r>
          </w:p>
          <w:p w:rsidR="00A20137" w:rsidRPr="00F71F7E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исключением </w:t>
            </w:r>
            <w:hyperlink r:id="rId23" w:tgtFrame="_parent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банка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являющегося национальным институтом развития, контрольный пакет акций которого принадлежит национальному управляющему холдингу, имеют право на вычет суммы расходов по провизиям (резервам), созданным 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международными стандартами финансовой отчетности и требованиями законодательства Республики Казахстан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бухгалтерском учете и финансовой отчетности и в </w:t>
            </w:r>
            <w:hyperlink r:id="rId24" w:tgtFrame="_parent" w:tooltip="Постановление Правления Национального Банка Республики Казахстан от 22 декабря 2017 года № 269 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порядке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определенном Национальным</w:t>
            </w:r>
          </w:p>
          <w:p w:rsidR="00A20137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Банком Республики Казахстан по согласованию с уполномоченным органом.</w:t>
            </w:r>
          </w:p>
          <w:p w:rsidR="00A20137" w:rsidRDefault="00A20137" w:rsidP="006F25BE">
            <w:pPr>
              <w:ind w:firstLine="317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2. Банки имеют право на вычет суммы расходов по созданию провизий (резервов) против сомнительных и безнадежных активов, предоставленных дочерней организации банка на приобретение сомнительных и безнадежных активов родительского банка.</w:t>
            </w:r>
          </w:p>
          <w:p w:rsidR="00A20137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выданных разрешений на создание или приобретение дочерней организации, приобретающей сомнительные и безнадежные активы родительского банка, определяется </w:t>
            </w: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нормативным правовым актом Национального Банка Республики Казахстан.</w:t>
            </w:r>
          </w:p>
          <w:p w:rsidR="00A20137" w:rsidRPr="00F71F7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этом вычету подлежит сумма расходов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международными стандартами финансовой отчетности и требованиями законодательства Республики Казахстан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бухгалтерском учете и финансовой отчетности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созданию провизий (резервов) против сомнительных или безнадежных активов, предоставленных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родительским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банком дочерней организации на приобретение сомнительных и безнадежных активов такого родительского банка.</w:t>
            </w:r>
          </w:p>
          <w:p w:rsidR="00A20137" w:rsidRPr="00F71F7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Организации, осуществляющие отдельные виды банковских операций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лицензии на проведение банковских заемных операций, имеют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 на вычет суммы расходов по провизиям (резервам), 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международными стандартами финансовой отчетности и требованиями законодательства Республики Казахстан  о бухгалтерском учете и финансовой отчетности и в </w:t>
            </w:r>
            <w:hyperlink r:id="rId25" w:tgtFrame="_parent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порядке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определенном Национальным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Банком Республики Казахстан по согласованию с уполномоченным органом,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против кредитов (займов), за исключением:</w:t>
            </w:r>
          </w:p>
          <w:p w:rsidR="00A20137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Страховые, перестраховочные организации имеют право на вычет суммы расходов по созданию страховых резервов по незаработанным премиям, </w:t>
            </w:r>
            <w:proofErr w:type="spell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непроизошедшим</w:t>
            </w:r>
            <w:proofErr w:type="spell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убыткам, заявленным, но неурегулированным убыткам, произошедшим, но незаявленным убыткам в размере, определенном как положительная разница между </w:t>
            </w: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размером страховых резервов, созданных в соответствии с законодательством Республики Казахстан о страховании и страховой деятельности по незаработанным премиям, </w:t>
            </w:r>
            <w:proofErr w:type="spell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непроизошедшим</w:t>
            </w:r>
            <w:proofErr w:type="spell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убыткам, заявленным, но неурегулированным убыткам, произошедшим, но незаявленным</w:t>
            </w:r>
            <w:proofErr w:type="gram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 на конец отчетного налогового периода и размером таких резервов на конец предыдущего налогового периода.</w:t>
            </w:r>
          </w:p>
          <w:p w:rsidR="00A20137" w:rsidRPr="00F71F7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Положения настоящего пункта не распространяются на договоры страхования, перестрахования, по которым доход в виде страховых премий в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международными стандартами финансовой отчетности и требованиями законодательства Республики Казахстан о бухгалтерском учете и финансовой отчетности признан в полном размере до 1 января 2012 года.</w:t>
            </w:r>
          </w:p>
        </w:tc>
        <w:tc>
          <w:tcPr>
            <w:tcW w:w="5699" w:type="dxa"/>
            <w:gridSpan w:val="2"/>
          </w:tcPr>
          <w:p w:rsidR="00A20137" w:rsidRDefault="00A20137" w:rsidP="002F4E2C">
            <w:pPr>
              <w:ind w:firstLine="317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250. Вычет по отчислениям в резервные фонды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2F4E2C">
            <w:pPr>
              <w:ind w:firstLine="288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Если иное не установлено </w:t>
            </w:r>
            <w:hyperlink r:id="rId26" w:anchor="sub_id=2320300" w:tgtFrame="_parent" w:tooltip="Кодекс Республики Казахстан от 25 декабря 2017 года № 120-VI 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пунктом 3 статьи 232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настоящего Кодекса, банки,</w:t>
            </w:r>
          </w:p>
          <w:p w:rsidR="00A20137" w:rsidRPr="00F71F7E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исключением </w:t>
            </w:r>
            <w:hyperlink r:id="rId27" w:tgtFrame="_parent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банка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являющегося национальным институтом развития, контрольный пакет акций которого принадлежит национальному управляющему холдингу, имеют право на вычет суммы расходов по провизиям (резервам), созданным 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международными стандартами финансовой отчетности и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требованиями законодательства Республики Казахстан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бухгалтерском учете и финансовой отчетности и в </w:t>
            </w:r>
            <w:hyperlink r:id="rId28" w:tgtFrame="_parent" w:tooltip="Постановление Правления Национального Банка Республики Казахстан от 22 декабря 2017 года № 269 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порядке</w:t>
              </w:r>
            </w:hyperlink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определенном Национальным</w:t>
            </w:r>
          </w:p>
          <w:p w:rsidR="00A20137" w:rsidRPr="00F71F7E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Банком Республики Казахстан по согласованию с уполномоченным органом.</w:t>
            </w:r>
          </w:p>
          <w:p w:rsidR="00A20137" w:rsidRDefault="00A20137" w:rsidP="006F25BE">
            <w:pPr>
              <w:ind w:firstLine="317"/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2. Банки имеют право на вычет суммы расходов по созданию провизий (резервов) против сомнительных и безнадежных активов, предоставленных дочерней организации банка на приобретение сомнительных и безнадежных активов родительского банка.</w:t>
            </w:r>
          </w:p>
          <w:p w:rsidR="00A20137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выданных разрешений на создание или приобретение дочерней организации, приобретающей сомнительные и безнадежные активы родительского банка, определяется </w:t>
            </w: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нормативным правовым актом Национального Банка Республики Казахстан.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этом вычету подлежит сумма расходов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международными стандартами финансовой отчетности и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(или)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требованиями законодательства Республики Казахстан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бухгалтерском учете и финансовой отчетности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созданию провизий (резервов) против сомнительных или безнадежных активов, предоставленных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родительским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банком дочерней организации на приобретение сомнительных и безнадежных активов такого родительского банка.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Организации, осуществляющие отдельные виды банковских операций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лицензии на проведение банковских заемных операций, имеют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 на вычет суммы расходов по провизиям (резервам), 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международными стандартами финансовой отчетности и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(или)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требованиями законодательства Республики Казахстан  о бухгалтерском учете и финансовой отчетности и в  </w:t>
            </w:r>
            <w:hyperlink r:id="rId29" w:tgtFrame="_parent" w:history="1">
              <w:r w:rsidRPr="00F71F7E">
                <w:rPr>
                  <w:rStyle w:val="a4"/>
                  <w:rFonts w:ascii="Times New Roman" w:hAnsi="Times New Roman" w:cs="Times New Roman"/>
                  <w:color w:val="000080"/>
                  <w:sz w:val="24"/>
                  <w:szCs w:val="24"/>
                  <w:shd w:val="clear" w:color="auto" w:fill="FFFFFF"/>
                </w:rPr>
                <w:t>порядке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определенном Национальным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Банком Республики Казахстан по согласованию с уполномоченным органом,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против кредитов (займов), за исключением: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Страховые, перестраховочные организации имеют право на вычет суммы расходов по созданию страховых резервов по незаработанным премиям, </w:t>
            </w:r>
            <w:proofErr w:type="spell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непроизошедшим</w:t>
            </w:r>
            <w:proofErr w:type="spell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убыткам, заявленным, но неурегулированным убыткам, произошедшим, но незаявленным убыткам в размере, определенном как положительная разница между размером страховых </w:t>
            </w: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резервов, созданных в соответствии с законодательством Республики Казахстан о страховании и страховой деятельности по незаработанным премиям, </w:t>
            </w:r>
            <w:proofErr w:type="spell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непроизошедшим</w:t>
            </w:r>
            <w:proofErr w:type="spell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убыткам, заявленным, но неурегулированным убыткам, произошедшим, но незаявленным</w:t>
            </w:r>
            <w:proofErr w:type="gramEnd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убыткам на конец отчетного налогового периода и размером таких резервов на конец предыдущего налогового периода.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Положения настоящего пункта не распространяются на договоры страхования, перестрахования, по которым доход в виде страховых премий в </w:t>
            </w:r>
            <w:r w:rsidRPr="00F71F7E"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соответствии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международными стандартами финансовой отчетности и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требованиями законодательства Республики Казахстан о бухгалтерском учете и финансовой отчетности признан в полном размере до 1 января 2012 года.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П.1 излишнее изменение, поскольку установлено только для банков, а банки применяют МСФО</w:t>
            </w: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6F25B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Статья 257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257. Вычет расходов по начисленным доходам работников и иным выплатам физическим лицам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  <w:proofErr w:type="gramEnd"/>
          </w:p>
          <w:p w:rsidR="00A20137" w:rsidRPr="006F25B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включаемых в себестоимость запасов и подлежащих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отнесению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вычеты через себестоимость таких запасов, которая определяется 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 с международными стандартами финансовой отчетности и требованиями законодательства Республики Каз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ахстан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бухгалтерском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финансовой отчетности;</w:t>
            </w:r>
          </w:p>
          <w:p w:rsidR="00A20137" w:rsidRPr="00F71F7E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257. Вычет расходов по начисленным доходам работников и иным выплатам физическим лицам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6F25BE" w:rsidRDefault="00A20137" w:rsidP="006F25BE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F25BE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  <w:proofErr w:type="gramEnd"/>
          </w:p>
          <w:p w:rsidR="00A20137" w:rsidRPr="006F25BE" w:rsidRDefault="00A20137" w:rsidP="006F25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</w:t>
            </w:r>
          </w:p>
          <w:p w:rsidR="00A20137" w:rsidRPr="00F71F7E" w:rsidRDefault="00A20137" w:rsidP="006F25B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включаемых в себестоимость запасов и подлежащих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отнесению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вычеты через себестоимость таких запасов, которая определяется в 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 с международными стандартами финансовой отчетности 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 законодательства Республики Казахст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бухгалтерском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финансовой отчетности;</w:t>
            </w:r>
          </w:p>
          <w:p w:rsidR="00A20137" w:rsidRPr="00F71F7E" w:rsidRDefault="00A20137" w:rsidP="009E1545">
            <w:pPr>
              <w:jc w:val="both"/>
              <w:rPr>
                <w:rStyle w:val="s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B51C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Статья 266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6C05A3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Статья 266. Фиксированные активы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6C05A3" w:rsidRDefault="00A20137" w:rsidP="006C05A3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A3">
              <w:rPr>
                <w:rFonts w:ascii="Times New Roman" w:eastAsia="Times New Roman" w:hAnsi="Times New Roman" w:cs="Times New Roman"/>
                <w:sz w:val="24"/>
                <w:szCs w:val="24"/>
              </w:rPr>
              <w:t>1. Если иное не предусмотрено настоящей статьей, к фиксированным активам относятся:</w:t>
            </w:r>
          </w:p>
          <w:p w:rsidR="00A20137" w:rsidRPr="00F71F7E" w:rsidRDefault="00A20137" w:rsidP="006C05A3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основные средства, инвестиции в недвижимость, нематериальные 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биологические активы, учтенные при поступлении в бухгалтерском учете налогоплательщика в соответствии с международными стандартами финансовой отчетности 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требованиями </w:t>
            </w:r>
            <w:bookmarkStart w:id="22" w:name="SUB1000592298_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"https://online.zakon.kz/Document/?doc_id=30092011"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учете и финансовой отчетности и предназначенные для использования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деятельности, направленной на получение дохода в отчетном и (или) будущих периодах, за исключением активов, указанных в подпункте 2) настоящего пункта;</w:t>
            </w:r>
            <w:proofErr w:type="gramEnd"/>
          </w:p>
          <w:p w:rsidR="00A20137" w:rsidRPr="00F71F7E" w:rsidRDefault="00A20137" w:rsidP="006C05A3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активы, по которым исчисление амортизационных отчислений в соответствии с международными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 и требованиями </w:t>
            </w:r>
            <w:bookmarkStart w:id="23" w:name="SUB1000592298_3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"https://online.zakon.kz/Document/?doc_id=30092011"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3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бухгалтерском учете и финансовой отчетности не производится,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исключением: активов, указанных в подпунктах 2) и 4) пункта 1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статьи;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биологических активов, инвестиций в недвижимость,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исчисление амортизационных отчислений не 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lastRenderedPageBreak/>
              <w:t xml:space="preserve">производится в связи с учетом таких активов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справедливой 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стоимости в соответствии с международными стандартами 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финансовой отчетности и требованиями </w:t>
            </w:r>
            <w:bookmarkStart w:id="24" w:name="SUB1000592298_4"/>
            <w:r w:rsidRPr="00F71F7E">
              <w:rPr>
                <w:rFonts w:eastAsiaTheme="minorHAnsi"/>
                <w:color w:val="000000"/>
                <w:lang w:eastAsia="en-US"/>
              </w:rPr>
              <w:fldChar w:fldCharType="begin"/>
            </w:r>
            <w:r w:rsidRPr="00F71F7E">
              <w:rPr>
                <w:rFonts w:eastAsiaTheme="minorHAnsi"/>
                <w:color w:val="000000"/>
                <w:lang w:eastAsia="en-US"/>
              </w:rPr>
              <w:instrText xml:space="preserve"> HYPERLINK "https://online.zakon.kz/Document/?doc_id=30092011" \t "_parent" </w:instrText>
            </w:r>
            <w:r w:rsidRPr="00F71F7E">
              <w:rPr>
                <w:rFonts w:eastAsiaTheme="minorHAnsi"/>
                <w:color w:val="000000"/>
                <w:lang w:eastAsia="en-US"/>
              </w:rPr>
              <w:fldChar w:fldCharType="separate"/>
            </w:r>
            <w:r w:rsidRPr="00F71F7E">
              <w:rPr>
                <w:rFonts w:eastAsiaTheme="minorHAnsi"/>
                <w:color w:val="000000"/>
                <w:lang w:eastAsia="en-US"/>
              </w:rPr>
              <w:t>законодательства</w:t>
            </w:r>
            <w:r w:rsidRPr="00F71F7E">
              <w:rPr>
                <w:rFonts w:eastAsiaTheme="minorHAnsi"/>
                <w:color w:val="000000"/>
                <w:lang w:eastAsia="en-US"/>
              </w:rPr>
              <w:fldChar w:fldCharType="end"/>
            </w:r>
            <w:bookmarkEnd w:id="24"/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Республики Казахстан о бухгалтерском учете и финансовой 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отчетности;</w:t>
            </w:r>
          </w:p>
          <w:p w:rsidR="00A20137" w:rsidRDefault="00A20137" w:rsidP="009E1545">
            <w:pPr>
              <w:pStyle w:val="j111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</w:p>
          <w:p w:rsidR="00A20137" w:rsidRDefault="00A20137" w:rsidP="006C05A3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…</w:t>
            </w:r>
          </w:p>
          <w:p w:rsidR="00A20137" w:rsidRPr="00F71F7E" w:rsidRDefault="00A20137" w:rsidP="006C05A3">
            <w:pPr>
              <w:pStyle w:val="j111"/>
              <w:spacing w:before="0" w:beforeAutospacing="0" w:after="0" w:afterAutospacing="0"/>
              <w:ind w:firstLine="317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11) нематериальные активы с неопределенным сроком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полезной</w:t>
            </w:r>
            <w:proofErr w:type="gramEnd"/>
          </w:p>
          <w:p w:rsidR="00A20137" w:rsidRPr="00F71F7E" w:rsidRDefault="00A20137" w:rsidP="009E1545">
            <w:pPr>
              <w:pStyle w:val="j111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 службы, признанные таковыми и учитываемые в 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балансе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налогоплательщика в соответствии с международными стандартами финансовой отчетности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 и требованиями </w:t>
            </w:r>
            <w:bookmarkStart w:id="25" w:name="SUB1000592298_5"/>
            <w:r w:rsidRPr="00F71F7E">
              <w:rPr>
                <w:rFonts w:eastAsiaTheme="minorHAnsi"/>
                <w:color w:val="000000"/>
                <w:lang w:eastAsia="en-US"/>
              </w:rPr>
              <w:fldChar w:fldCharType="begin"/>
            </w:r>
            <w:r w:rsidRPr="00F71F7E">
              <w:rPr>
                <w:rFonts w:eastAsiaTheme="minorHAnsi"/>
                <w:color w:val="000000"/>
                <w:lang w:eastAsia="en-US"/>
              </w:rPr>
              <w:instrText xml:space="preserve"> HYPERLINK "https://online.zakon.kz/Document/?doc_id=30092011" \o "Закон Республики Казахстан от 28 февраля 2007 года № 234-III \«О бухгалтерском учете и финансовой отчетности\» (с изменениями и дополнениями по состоянию на 02.07.2018 г.)" \t "_parent" </w:instrText>
            </w:r>
            <w:r w:rsidRPr="00F71F7E">
              <w:rPr>
                <w:rFonts w:eastAsiaTheme="minorHAnsi"/>
                <w:color w:val="000000"/>
                <w:lang w:eastAsia="en-US"/>
              </w:rPr>
              <w:fldChar w:fldCharType="separate"/>
            </w:r>
            <w:r w:rsidRPr="00F71F7E">
              <w:rPr>
                <w:rFonts w:eastAsiaTheme="minorHAnsi"/>
                <w:color w:val="000000"/>
                <w:lang w:eastAsia="en-US"/>
              </w:rPr>
              <w:t>законодательства</w:t>
            </w:r>
            <w:r w:rsidRPr="00F71F7E">
              <w:rPr>
                <w:rFonts w:eastAsiaTheme="minorHAnsi"/>
                <w:color w:val="000000"/>
                <w:lang w:eastAsia="en-US"/>
              </w:rPr>
              <w:fldChar w:fldCharType="end"/>
            </w:r>
            <w:bookmarkEnd w:id="25"/>
            <w:r w:rsidRPr="00F71F7E">
              <w:rPr>
                <w:rFonts w:eastAsiaTheme="minorHAnsi"/>
                <w:color w:val="000000"/>
                <w:lang w:eastAsia="en-US"/>
              </w:rPr>
              <w:t> Республики Казахстан о бухгалтерском учете и финансовой отчетности;</w:t>
            </w:r>
          </w:p>
          <w:p w:rsidR="00A20137" w:rsidRPr="00F71F7E" w:rsidRDefault="00A20137" w:rsidP="006C05A3">
            <w:pPr>
              <w:pStyle w:val="j111"/>
              <w:shd w:val="clear" w:color="auto" w:fill="FFFFFF"/>
              <w:spacing w:before="0" w:beforeAutospacing="0" w:after="0" w:afterAutospacing="0"/>
              <w:ind w:firstLine="317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…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6C05A3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Статья 266. Фиксированные активы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6C05A3" w:rsidRDefault="00A20137" w:rsidP="006C05A3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5A3">
              <w:rPr>
                <w:rFonts w:ascii="Times New Roman" w:eastAsia="Times New Roman" w:hAnsi="Times New Roman" w:cs="Times New Roman"/>
                <w:sz w:val="24"/>
                <w:szCs w:val="24"/>
              </w:rPr>
              <w:t>1. Если иное не предусмотрено настоящей статьей, к фиксированным активам относятся:</w:t>
            </w:r>
          </w:p>
          <w:p w:rsidR="00A20137" w:rsidRPr="00F71F7E" w:rsidRDefault="00A20137" w:rsidP="006C05A3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основные средства, инвестиции в недвижимость, нематериальные 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биологические активы, учтенные при поступлении в бухгалтерском учете налогоплательщика в соответствии с международными стандартами финансовой отчетности 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требованиями </w:t>
            </w:r>
            <w:hyperlink r:id="rId30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учете и финансовой отчетности и предназначенные для использования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деятельности, направленной на получение дохода в отчетном и (или) будущих периодах, за исключением активов, указанных в подпункте 2) настоящего пункта;</w:t>
            </w:r>
            <w:proofErr w:type="gramEnd"/>
          </w:p>
          <w:p w:rsidR="00A20137" w:rsidRPr="00F71F7E" w:rsidRDefault="00A20137" w:rsidP="006C05A3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активы, по которым исчисление амортизационных отчислений в соответствии с международнымистандартами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 и </w:t>
            </w:r>
            <w:r w:rsidRPr="00F71F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(или)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</w:t>
            </w:r>
            <w:hyperlink r:id="rId31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бухгалтерском учете и финансовой отчетности не производится,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исключением: активов, указанных в подпунктах 2) и 4) пункта 1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статьи;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биологических активов, инвестиций в недвижимость,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исчисление амортизационных отчислений не 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lastRenderedPageBreak/>
              <w:t xml:space="preserve">производится в связи с учетом таких активов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справедливой 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стоимости в соответствии с международными стандартами 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финансовой отчетности и </w:t>
            </w:r>
            <w:r w:rsidRPr="005E1E60">
              <w:rPr>
                <w:rFonts w:eastAsiaTheme="minorHAnsi"/>
                <w:b/>
                <w:color w:val="000000"/>
                <w:lang w:eastAsia="en-US"/>
              </w:rPr>
              <w:t>(или)</w:t>
            </w:r>
            <w:r>
              <w:rPr>
                <w:rFonts w:eastAsiaTheme="minorHAnsi"/>
                <w:color w:val="000000"/>
                <w:lang w:eastAsia="en-US"/>
              </w:rPr>
              <w:t xml:space="preserve"> т</w:t>
            </w:r>
            <w:r w:rsidRPr="00F71F7E">
              <w:rPr>
                <w:rFonts w:eastAsiaTheme="minorHAnsi"/>
                <w:color w:val="000000"/>
                <w:lang w:eastAsia="en-US"/>
              </w:rPr>
              <w:t>ребованиями </w:t>
            </w:r>
            <w:hyperlink r:id="rId32" w:tgtFrame="_parent" w:history="1">
              <w:r w:rsidRPr="00F71F7E">
                <w:rPr>
                  <w:rFonts w:eastAsiaTheme="minorHAnsi"/>
                  <w:color w:val="000000"/>
                  <w:lang w:eastAsia="en-US"/>
                </w:rPr>
                <w:t>законодательства</w:t>
              </w:r>
            </w:hyperlink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Республики Казахстан о бухгалтерском учете и финансовой 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отчетности;</w:t>
            </w:r>
          </w:p>
          <w:p w:rsidR="00A20137" w:rsidRPr="00F71F7E" w:rsidRDefault="00A20137" w:rsidP="006C05A3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…</w:t>
            </w:r>
          </w:p>
          <w:p w:rsidR="00A20137" w:rsidRPr="00F71F7E" w:rsidRDefault="00A20137" w:rsidP="006C05A3">
            <w:pPr>
              <w:pStyle w:val="j111"/>
              <w:spacing w:before="0" w:beforeAutospacing="0" w:after="0" w:afterAutospacing="0"/>
              <w:ind w:firstLine="288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11) нематериальные активы с неопределенным сроком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полезной</w:t>
            </w:r>
            <w:proofErr w:type="gramEnd"/>
          </w:p>
          <w:p w:rsidR="00A20137" w:rsidRPr="00F71F7E" w:rsidRDefault="00A20137" w:rsidP="009E1545">
            <w:pPr>
              <w:pStyle w:val="j111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 службы, признанные таковыми и учитываемые в 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F71F7E">
              <w:rPr>
                <w:rFonts w:eastAsiaTheme="minorHAnsi"/>
                <w:color w:val="000000"/>
                <w:lang w:eastAsia="en-US"/>
              </w:rPr>
              <w:t>балансе</w:t>
            </w:r>
            <w:proofErr w:type="gramEnd"/>
            <w:r w:rsidRPr="00F71F7E">
              <w:rPr>
                <w:rFonts w:eastAsiaTheme="minorHAnsi"/>
                <w:color w:val="000000"/>
                <w:lang w:eastAsia="en-US"/>
              </w:rPr>
              <w:t xml:space="preserve"> налогоплательщика в соответствии с международными стандартами финансовой отчетности</w:t>
            </w:r>
          </w:p>
          <w:p w:rsidR="00A20137" w:rsidRPr="00F71F7E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 w:rsidRPr="00F71F7E">
              <w:rPr>
                <w:rFonts w:eastAsiaTheme="minorHAnsi"/>
                <w:color w:val="000000"/>
                <w:lang w:eastAsia="en-US"/>
              </w:rPr>
              <w:t> и </w:t>
            </w:r>
            <w:r w:rsidRPr="005E1E60">
              <w:rPr>
                <w:rFonts w:eastAsiaTheme="minorHAnsi"/>
                <w:b/>
                <w:color w:val="000000"/>
                <w:lang w:eastAsia="en-US"/>
              </w:rPr>
              <w:t>(или)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F71F7E">
              <w:rPr>
                <w:rFonts w:eastAsiaTheme="minorHAnsi"/>
                <w:color w:val="000000"/>
                <w:lang w:eastAsia="en-US"/>
              </w:rPr>
              <w:t>требованиями </w:t>
            </w:r>
            <w:hyperlink r:id="rId33" w:tgtFrame="_parent" w:tooltip="Закон Республики Казахстан от 28 февраля 2007 года № 234-III " w:history="1">
              <w:r w:rsidRPr="00F71F7E">
                <w:rPr>
                  <w:rFonts w:eastAsiaTheme="minorHAnsi"/>
                  <w:color w:val="000000"/>
                  <w:lang w:eastAsia="en-US"/>
                </w:rPr>
                <w:t>законодательства</w:t>
              </w:r>
            </w:hyperlink>
            <w:r w:rsidRPr="00F71F7E">
              <w:rPr>
                <w:rFonts w:eastAsiaTheme="minorHAnsi"/>
                <w:color w:val="000000"/>
                <w:lang w:eastAsia="en-US"/>
              </w:rPr>
              <w:t> Республики Казахстан о бухгалтерском учете и финансовой отчетности;</w:t>
            </w:r>
          </w:p>
          <w:p w:rsidR="00A20137" w:rsidRPr="00F71F7E" w:rsidRDefault="00A20137" w:rsidP="006C05A3">
            <w:pPr>
              <w:pStyle w:val="j111"/>
              <w:shd w:val="clear" w:color="auto" w:fill="FFFFFF"/>
              <w:spacing w:before="0" w:beforeAutospacing="0" w:after="0" w:afterAutospacing="0"/>
              <w:ind w:firstLine="288"/>
              <w:jc w:val="both"/>
              <w:textAlignment w:val="baseline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D40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268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9D403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268. Поступление фиксированных активов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9D403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9D403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Если иное не предусмотрено настоящей статьей,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первоначальная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определяется как сумма затрат,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налогоплательщиком по день признания фиксированного актива в соответствии с </w:t>
            </w:r>
            <w:bookmarkStart w:id="26" w:name="SUB1006049089_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"sub_id=2660000"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 1 статьи 266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6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настоящего Кодекса.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таким затратам относятся затраты на приобретение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фиксированного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актива, его производство, строительство, монтаж и установку, а также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затраты, увеличивающие его стоимость в соответствии с международными стандартами финансовой отчетности 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требованиями законодательства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0137" w:rsidRPr="00F71F7E" w:rsidRDefault="00A20137" w:rsidP="00F8537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 (расходов), не подлежащих отнесению на вычеты в соответствии с </w:t>
            </w:r>
            <w:bookmarkStart w:id="27" w:name="SUB1006066115_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"sub_id=2640002"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подпунктами 2), 3), 4) и 5) статьи 264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7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настоящего Кодекса;</w:t>
            </w:r>
          </w:p>
          <w:p w:rsidR="00A20137" w:rsidRPr="00F71F7E" w:rsidRDefault="00A20137" w:rsidP="00F8537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Если иное не предусмотрено настоящим пунктом, первоначальной стоимостью фиксированного актива, поступившего путем перевода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состава запасов или активов, предназначенных для продажи,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балансовая стоимость, определенная на дату такого поступления в соответствии с международными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стандартами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 отчетности и требованиями законодательства Республики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Казахстан о бухгалтерском учете и финансовой отчетности.</w:t>
            </w:r>
          </w:p>
          <w:p w:rsidR="00A20137" w:rsidRPr="00F71F7E" w:rsidRDefault="00A20137" w:rsidP="00F8537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Первоначальной стоимостью фиксированного актива, поступившего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путем перевода из состава запасов или активов, предназначенных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продажи, по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ранее было прекращено признание в качестве фиксированного актива, является его балансовая стоимость, определенная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дату такого поступления в соответствии с международными стандартами финансовой отчетности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требованиями законодательства Республики Казахстан о бухгалтерском учете и финансовой отчетности, не превышающая стоимость, указанную в </w:t>
            </w:r>
            <w:bookmarkStart w:id="28" w:name="SUB1006066335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"sub_id=2700200"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color w:val="000000"/>
                <w:sz w:val="24"/>
                <w:szCs w:val="24"/>
              </w:rPr>
              <w:t>пункте 2 статьи 270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8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настоящего Кодекса.</w:t>
            </w:r>
            <w:proofErr w:type="gramEnd"/>
          </w:p>
          <w:p w:rsidR="00A20137" w:rsidRPr="00F71F7E" w:rsidRDefault="00A20137" w:rsidP="00F8537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При безвозмездном получении фиксированных активов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первоначальной стоимостью фиксированных активов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 его стоимость, включенная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совокупный годовой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 в соответствии со </w:t>
            </w:r>
            <w:bookmarkStart w:id="29" w:name="SUB1006049060_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"sub_id=2380000"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статьей 238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9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настоящего Кодекса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виде безвозмездно полученного имущества, с учетом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фактических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затрат, увеличивающих стоимость таких активов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первоначальном признании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 международными стандартами финансовой отчетности 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требованиями законодательства Республики Казахстан 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отчетности, за исключением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 (расходов), не включаемых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на основании пункта 2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статьи.</w:t>
            </w:r>
          </w:p>
          <w:p w:rsidR="00A20137" w:rsidRPr="00F71F7E" w:rsidRDefault="00A20137" w:rsidP="00F8537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0" w:name="SUB2680500"/>
            <w:bookmarkEnd w:id="30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При получении государственным предприятием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государственного учреждения фиксированных активов,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праве хозяйственного ведения или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оперативного управления за таким предприятием,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первоначальной стоимостью фиксированных активов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балансовая стоимость полученных активов, указанная в акте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приема-передачи названных активов, с учетом фактических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затрат, увеличивающих стоимость таких активов при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международными стандартами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финансовой отчетности и требованиями законодательства Республики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о бухгалтерском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исключением затрат (расходов), не включаемых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на основании пункта 2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статьи.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При получении в качестве вклада в уставный капитал первоначальной стоимостью фиксированного актива является стоимость актива,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указанная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акте приема-передачи или при отсутствии такого акта –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ином документе, подтверждающем фактическое внесение вклада 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актива, с учетом фактических затрат, увеличивающих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таких активов при первоначальном признании в соответствии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международными стандартами финансовой отчетности и требованиями законодательства Республики Казахстан о бухгалтерском учете 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финансовой отчетности, за исключением затрат (расходов), не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включаемых в первоначальную стоимость фиксированных активов на основании пункта 2 настоящей статьи.</w:t>
            </w:r>
          </w:p>
          <w:p w:rsidR="00A20137" w:rsidRDefault="00A20137" w:rsidP="002B275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5C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активов, полученных в оплату вклада в уставный капитал, учитывается в пределах суммы вклада в уставный капитал, в счет оплаты которого получен актив.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При получении фиксированного актива в связи с реорганизацией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путем слияния, присоединения, разделения или выделения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налогоплательщика первоначальной стоимостью такого актива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является его балансовая стоимость, указанная в передаточном акте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разделительном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исключением случаев,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частями второй и третьей настоящего пункта,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учетом фактических затрат, увеличивающих стоимость такого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актива при первоначальном признании в соответствии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международными стандартами финансовой отчетности 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законодательства Республики Казахстан 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отчетности, за исключением затрат (расходов), не включаемых в первоначальную стоимость фиксированных активов на основании пункта 2 настоящей статьи.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Первоначальной стоимостью фиксированных активов страховой, перестраховочной организации на 1 января 2012 года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балансовая стоимость основных средств, инвестиций в недвижимость, нематериальных активов, определенная в соответствии с международными стандартами финансовой отчетности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 требованиями </w:t>
            </w:r>
            <w:bookmarkStart w:id="31" w:name="SUB1000592298_6"/>
            <w:r w:rsidRPr="00F71F7E">
              <w:rPr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color w:val="000000"/>
                <w:sz w:val="24"/>
                <w:szCs w:val="24"/>
              </w:rPr>
              <w:instrText xml:space="preserve"> HYPERLINK "https://online.zakon.kz/Document/?doc_id=30092011" \o "Закон Республики Казахстан от 28 февраля 2007 года № 234-III \«О бухгалтерском учете и финансовой отчетности\» (с изменениями и дополнениями по состоянию на 02.07.2018 г.)" \t "_parent" </w:instrText>
            </w:r>
            <w:r w:rsidRPr="00F71F7E">
              <w:rPr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color w:val="000000"/>
                <w:sz w:val="24"/>
                <w:szCs w:val="24"/>
              </w:rPr>
              <w:fldChar w:fldCharType="end"/>
            </w:r>
            <w:bookmarkEnd w:id="31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 Казахстан 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 без учета переоценок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обесценений на такую дату.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2B275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 Первоначальной стоимостью фиксированного актива, указанного в </w:t>
            </w:r>
            <w:bookmarkStart w:id="32" w:name="SUB1006066345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"sub_id=2660105"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color w:val="000000"/>
                <w:sz w:val="24"/>
                <w:szCs w:val="24"/>
              </w:rPr>
              <w:t>подпункте 5) пункта 1 статьи 266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3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Кодекса,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являются затраты по ремонту, реконструкции, модернизации, содержанию и другие затраты, понесенные налогоплательщиком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отношении имущества, полученного по договору имущественного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найма (аренды), кроме договора лизинга. В соответствии с настоящим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пунктом учитываются затраты, понесенные по день признания их в бухгалтерском учете в качестве долгосрочного актива, увеличивающие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стоимость в соответствии с международными стандартами финансовой отчетности 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</w:t>
            </w:r>
            <w:bookmarkStart w:id="33" w:name="SUB1000592298_7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4" w:tgtFrame="_parent" w:history="1">
              <w:r w:rsidRPr="00F71F7E">
                <w:rPr>
                  <w:color w:val="000000"/>
                  <w:sz w:val="24"/>
                  <w:szCs w:val="24"/>
                </w:rPr>
                <w:t>законодательства</w:t>
              </w:r>
            </w:hyperlink>
            <w:bookmarkEnd w:id="33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 бухгалтерском учете и финансовой отчетности.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9D403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268. Поступление фиксированных активов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9D403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9D403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Если иное не предусмотрено настоящей статьей,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первоначальная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определяется как сумма затрат,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налогоплательщиком по день признания фиксированного актива в соответствии с </w:t>
            </w:r>
            <w:hyperlink r:id="rId35" w:anchor="sub_id=2660000" w:tgtFrame="_parent" w:tooltip="Кодекс Республики Казахстан от 25 декабря 2017 года № 120-VI 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пунктом 1 статьи 266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настоящего Кодекса.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таким затратам относятся затраты на приобретение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фиксированного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актива, его производство, строительство,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монтаж и установку, а также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затраты, увеличивающие его стоимость в соответствии с международными стандартами финансовой отчетности 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требованиями законодательства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 (расходов), не подлежащих отнесению на вычеты в соответствии с </w:t>
            </w:r>
            <w:hyperlink r:id="rId36" w:anchor="sub_id=2640002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подпунктами 2), 3), 4) и 5) статьи 264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настоящего Кодекса;</w:t>
            </w:r>
          </w:p>
          <w:p w:rsidR="00A20137" w:rsidRPr="00F71F7E" w:rsidRDefault="00A20137" w:rsidP="00F8537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Если иное не предусмотрено настоящим пунктом, первоначальной стоимостью фиксированного актива, поступившего путем перевода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состава запасов или активов, предназначенных для продажи,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балансовая стоимость, определенная на дату такого поступления в соответствии с международными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стандартами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 отчетности и 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Казахстан о бухгалтерском учете и финансовой отчетности.</w:t>
            </w:r>
          </w:p>
          <w:p w:rsidR="00A20137" w:rsidRPr="00F71F7E" w:rsidRDefault="00A20137" w:rsidP="00F8537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Первоначальной стоимостью фиксированного актива, поступившего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путем перевода из состава запасов или активов, предназначенных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продажи, по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ранее было прекращено признание в качестве фиксированного актива, является его балансовая стоимость, определенная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дату такого поступления в соответствии с международными стандартами финансовой отчетности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 законодательства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 Казахстан о бухгалтерском учете и финансовой отчетности, не превышающая стоимость, указанную в </w:t>
            </w:r>
            <w:hyperlink r:id="rId37" w:anchor="sub_id=2700200" w:tgtFrame="_parent" w:history="1">
              <w:r w:rsidRPr="003019C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пункте 2 статьи 270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настоящего Кодекса.</w:t>
            </w:r>
            <w:proofErr w:type="gramEnd"/>
          </w:p>
          <w:p w:rsidR="00A20137" w:rsidRPr="00F71F7E" w:rsidRDefault="00A20137" w:rsidP="00F8537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При безвозмездном получении фиксированных активов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первоначальной стоимостью фиксированных активов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 его стоимость, включенная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совокупный годовой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 в соответствии со </w:t>
            </w:r>
            <w:hyperlink r:id="rId38" w:anchor="sub_id=2380000" w:tgtFrame="_parent" w:tooltip="Кодекс Республики Казахстан от 25 декабря 2017 года № 120-VI 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статьей 238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настоящего Кодекса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виде безвозмездно полученного имущества, с учетом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фактических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затрат, увеличивающих стоимость таких активов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первоначальном признании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 международными стандартами финансовой отчетности 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требованиями законодательства Республики Казахстан 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отчетности, за исключением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 (расходов), не включаемых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на основании пункта 2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статьи.</w:t>
            </w:r>
          </w:p>
          <w:p w:rsidR="00A20137" w:rsidRPr="00F71F7E" w:rsidRDefault="00A20137" w:rsidP="00F8537E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При получении государственным предприятием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государственного учреждения фиксированных активов,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праве хозяйственного ведения или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оперативного управления за таким предприятием,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первоначальной стоимостью фиксированных активов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балансовая стоимость полученных активов, указанная в акте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приема-передачи названных активов, с учетом фактических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затрат, увеличивающих стоимость таких активов при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международными стандартами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финансовой отчетности и 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законодательства Республики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о бухгалтерском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исключением затрат (расходов), не включаемых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фиксированных активов на основании пункта 2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статьи.</w:t>
            </w:r>
          </w:p>
          <w:p w:rsidR="00A20137" w:rsidRPr="00F71F7E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При получении в качестве вклада в уставный капитал первоначальной стоимостью фиксированного актива является стоимость актива,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указанная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акте приема-передачи или при отсутствии такого акта –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ином документе, подтверждающем фактическое внесение вклада 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актива, с учетом фактических затрат, увеличивающих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таких активов при первоначальном признании в соответствии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международными стандартами финансовой отчетности и 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законодательства Республики Казахстан о бухгалтерском учете 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финансовой отчетности, за исключением затрат (расходов), не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включаемых в первоначальную стоимость фиксированных активов на основании пункта 2 настоящей статьи.</w:t>
            </w:r>
          </w:p>
          <w:p w:rsidR="00A20137" w:rsidRDefault="00A20137" w:rsidP="002B275C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активов, полученных в оплату вклада в уставный капитал, учитывается в пределах суммы </w:t>
            </w:r>
            <w:r w:rsidRPr="002B2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вклада в уставный капитал, в счет оплаты которого получен актив.</w:t>
            </w:r>
          </w:p>
          <w:p w:rsidR="00A20137" w:rsidRPr="00F71F7E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При получении фиксированного актива в связи с реорганизацией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путем слияния, присоединения, разделения или выделения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налогоплательщика первоначальной стоимостью такого актива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является его балансовая стоимость, указанная в передаточном акте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разделительном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исключением случаев,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частями второй и третьей настоящего пункта,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учетом фактических затрат, увеличивающих стоимость такого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актива при первоначальном признании в соответствии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международными стандартами финансовой отчетности и </w:t>
            </w:r>
            <w:r w:rsidRPr="003019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законодательства Республики Казахстан 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отчетности, за исключением затрат (расходов), не включаемых в первоначальную стоимость фиксированных активов на основании пункта 2 настоящей статьи.</w:t>
            </w:r>
          </w:p>
          <w:p w:rsidR="00A20137" w:rsidRPr="00F71F7E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Первоначальной стоимостью фиксированных активов страховой, перестраховочной организации на 1 января 2012 года является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балансовая стоимость основных средств, инвестиций в недвижимость, нематериальных активов, определенная в соответствии с международными стандартами финансовой отчетности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 требованиями </w:t>
            </w:r>
            <w:hyperlink r:id="rId39" w:tgtFrame="_parent" w:tooltip="Закон Республики Казахстан от 28 февраля 2007 года № 234-III " w:history="1">
              <w:r w:rsidRPr="003019C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301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еспублики Казах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стан 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бухгалтерском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F04B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(или)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финансовой отчетности без учета переоценок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обесценений на такую дату.</w:t>
            </w:r>
          </w:p>
          <w:p w:rsidR="00A20137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2B275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 Первоначальной стоимостью фиксированного актива, указанного в </w:t>
            </w:r>
            <w:hyperlink r:id="rId40" w:anchor="sub_id=2660105" w:tgtFrame="_parent" w:history="1">
              <w:r w:rsidRPr="002B275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подпункте 5) пункта 1 статьи 266</w:t>
              </w:r>
            </w:hyperlink>
            <w:r w:rsidRPr="002B2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настоящего Кодекса,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являются затраты по ремонту, реконструкции, модернизации, содержанию и другие затраты, понесенные налогоплательщиком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отношении имущества, полученного по договору имущественного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найма (аренды), кроме договора лизинга. В соответствии с настоящим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пунктом учитываются затраты, понесенные по день признания их в бухгалтерском учете в качестве долгосрочного актива, увеличивающие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стоимость в соответствии с международными стандартами финансовой отчетности и </w:t>
            </w:r>
            <w:r w:rsidRPr="00F04B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</w:t>
            </w:r>
            <w:hyperlink r:id="rId41" w:tgtFrame="_parent" w:history="1">
              <w:r w:rsidRPr="00F71F7E">
                <w:rPr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 бухгалтерском учете и финансовой отчетности.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270</w:t>
            </w:r>
          </w:p>
          <w:p w:rsidR="00A20137" w:rsidRPr="008F194C" w:rsidRDefault="00A20137" w:rsidP="009E154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270. Выбытие фиксированных активов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Если иное не установлено настоящей статьей, стоимостный баланс подгруппы (группы)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уменьшается на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 соответствии с международными стандартами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финансовой отчетности и требованиямизаконодательства Республики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 о бухгалтерском учете и финансовой отчетности на дату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выбытия балансовую стоимость:</w:t>
            </w:r>
          </w:p>
          <w:p w:rsidR="00A20137" w:rsidRPr="00B47F8A" w:rsidRDefault="00A20137" w:rsidP="00B47F8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8A">
              <w:rPr>
                <w:rFonts w:ascii="Times New Roman" w:eastAsia="Times New Roman" w:hAnsi="Times New Roman" w:cs="Times New Roman"/>
                <w:sz w:val="24"/>
                <w:szCs w:val="24"/>
              </w:rPr>
              <w:t>1) выбывающих фиксированных активов;</w:t>
            </w:r>
          </w:p>
          <w:p w:rsidR="00A20137" w:rsidRPr="00B47F8A" w:rsidRDefault="00A20137" w:rsidP="00B47F8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8A">
              <w:rPr>
                <w:rFonts w:ascii="Times New Roman" w:eastAsia="Times New Roman" w:hAnsi="Times New Roman" w:cs="Times New Roman"/>
                <w:sz w:val="24"/>
                <w:szCs w:val="24"/>
              </w:rPr>
              <w:t>2) актива, учтенного после прекращения договора имущественного найма (аренды), – в отношении фиксированных активов, указанных в подпункте 5) пункта 1 статьи 266 настоящего Кодекса.</w:t>
            </w:r>
          </w:p>
          <w:p w:rsidR="00A20137" w:rsidRPr="00B47F8A" w:rsidRDefault="00A20137" w:rsidP="00B47F8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8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 реализации фиксированных активов, кроме передачи по договору лизинга, стоимостный баланс подгруппы (группы) уменьшается на стоимость реализации, за исключением налога на добавленную стоимость.</w:t>
            </w:r>
          </w:p>
          <w:p w:rsidR="00A20137" w:rsidRPr="00F71F7E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договором купли-продажи, включая договор купли-продажи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предприятия как имущественного комплекса, стоимость реализации не определена в разрезе объектов фиксированных активов,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стоимостный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 подгруппы (группы) уменьшается на балансовую стоимость выбывающих фиксированных активов, определенную в соответствии с международными стандартами финансовой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 и требованиями законодательства Республики Казахстан о бухгалтерском учете и финансовой отчетности, на дату реализации.</w:t>
            </w:r>
          </w:p>
          <w:p w:rsidR="00A20137" w:rsidRPr="004316DA" w:rsidRDefault="00A20137" w:rsidP="004316D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передаче фиксированных активов по договору лизинга стоимостный баланс подгруппы (группы) уменьшается на стоимость, по которой </w:t>
            </w:r>
            <w:r w:rsidRPr="004316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 лизинга передан в соответствии с таким договором. </w:t>
            </w:r>
          </w:p>
          <w:p w:rsidR="00A20137" w:rsidRPr="00F71F7E" w:rsidRDefault="00A20137" w:rsidP="004316D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4316D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При передаче фиксированных активов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доверительное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стоимостный баланс группы (подгруппы) уменьшается:</w:t>
            </w:r>
          </w:p>
          <w:p w:rsidR="00A20137" w:rsidRPr="00F71F7E" w:rsidRDefault="00A20137" w:rsidP="004316D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4" w:name="SUB2701001"/>
            <w:bookmarkEnd w:id="34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по I группе - на остаточную стоимость фиксированных активов;</w:t>
            </w:r>
          </w:p>
          <w:p w:rsidR="00A20137" w:rsidRPr="00F71F7E" w:rsidRDefault="00A20137" w:rsidP="004316D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5" w:name="SUB2701002"/>
            <w:bookmarkEnd w:id="35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по II, III и IV группам - на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стоимость, определенную в соответствии с международными 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отчетности и требованиями </w:t>
            </w:r>
            <w:bookmarkStart w:id="36" w:name="SUB1000592298_8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"https://online.zakon.kz/Document/?doc_id=30092011" \o "Закон Республики Казахстан от 28 февраля 2007 года № 234-III \«О бухгалтерском учете и финансовой отчетности\» (с изменениями и дополнениями по состоянию на 02.07.2018 г.)"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36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 бухгалтерском учете и финансовой отчетности, на дату передачи.</w:t>
            </w:r>
          </w:p>
          <w:p w:rsidR="00A20137" w:rsidRPr="00F71F7E" w:rsidRDefault="00A20137" w:rsidP="004316D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270. Выбытие фиксированных активов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B47F8A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B47F8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Если иное не установлено настоящей статьей, стоимостный баланс подгруппы (группы) уменьшается на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определенную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 соответствии с международными стандартами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финансовой 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законодательства Республики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Казахстан о бухгалтерском учете и финансовой отчетности на дату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выбытия балансовую стоимость:</w:t>
            </w:r>
          </w:p>
          <w:p w:rsidR="00A20137" w:rsidRPr="00B47F8A" w:rsidRDefault="00A20137" w:rsidP="00B47F8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F8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 реализации фиксированных активов, кроме передачи по договору лизинга, стоимостный баланс подгруппы (группы) уменьшается на стоимость реализации, за исключением налога на добавленную стоимость.</w:t>
            </w:r>
          </w:p>
          <w:p w:rsidR="00A20137" w:rsidRPr="00F71F7E" w:rsidRDefault="00A20137" w:rsidP="00B47F8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договором купли-продажи, включая договор купли-продажи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предприятия как имущественного комплекса, стоимость реализации не определена в разрезе объектов фиксированных активов,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стоимостный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 подгруппы (группы) уменьшается на балансовую стоимость выбывающих фиксированных активов, определенную в соответствии с международными стандартами финансовой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 Республики Казахстан о бухгалтерском учете и финансовой отчетности, на дату реализации.</w:t>
            </w:r>
          </w:p>
          <w:p w:rsidR="00A20137" w:rsidRPr="004316DA" w:rsidRDefault="00A20137" w:rsidP="004316DA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передаче фиксированных активов по договору лизинга стоимостный баланс подгруппы (группы) уменьшается на стоимость, по которой предмет лизинга передан в соответствии с таким договором. </w:t>
            </w:r>
          </w:p>
          <w:p w:rsidR="00A20137" w:rsidRPr="00F71F7E" w:rsidRDefault="00A20137" w:rsidP="004316D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4316D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При передаче фиксированных активов в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доверительное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стоимостный баланс группы (подгруппы) уменьшается:</w:t>
            </w:r>
          </w:p>
          <w:p w:rsidR="00A20137" w:rsidRPr="00F71F7E" w:rsidRDefault="00A20137" w:rsidP="004316D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1) по I группе - на остаточную стоимость фиксированных активов;</w:t>
            </w:r>
          </w:p>
          <w:p w:rsidR="00A20137" w:rsidRPr="00F71F7E" w:rsidRDefault="00A20137" w:rsidP="004316D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по II, III и IV группам - на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балансовую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стоимость, определенную в соответствии с международными 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</w:t>
            </w:r>
            <w:hyperlink r:id="rId42" w:tgtFrame="_parent" w:tooltip="Закон Республики Казахстан от 28 февраля 2007 года № 234-III 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Республики Казахстан о бухгалтерском учете и финансовой отчетности, на дату передачи.</w:t>
            </w:r>
          </w:p>
          <w:p w:rsidR="00A20137" w:rsidRPr="00F71F7E" w:rsidRDefault="00A20137" w:rsidP="004316DA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1B51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1 статьи 272</w:t>
            </w:r>
          </w:p>
          <w:p w:rsidR="00A20137" w:rsidRPr="008F194C" w:rsidRDefault="00A20137" w:rsidP="001B51C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272. Вычет последующих расходов</w:t>
            </w:r>
            <w:r w:rsidRPr="00471D9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0137" w:rsidRPr="00862CD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Последующими расходами признаются затраты по эксплуатации, ремонту, реконструкции, модернизации, содержанию, ликвидации и другие затраты, понесенные в отношении следующих активов после признания их в бухгалтерском учете: </w:t>
            </w:r>
          </w:p>
          <w:p w:rsidR="00A20137" w:rsidRPr="00862CD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фиксированных активов, в том числе в период временного прекращения их использования;  </w:t>
            </w:r>
          </w:p>
          <w:p w:rsidR="00A20137" w:rsidRPr="00F71F7E" w:rsidRDefault="00A20137" w:rsidP="00862CD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не относимых к фиксированным активам основных средств, инвестиций в недвижимость, нематериальных и биологических активов, учитываемых в бухгалтерском учете налогоплательщика в соответствии с международными стандартами финансовой 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 требованиями законодательства 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 и предназначенных для использования в деятельности, направленной на получение дохода, за исключением активов, указанных:</w:t>
            </w:r>
          </w:p>
          <w:p w:rsidR="00A20137" w:rsidRPr="00F71F7E" w:rsidRDefault="00A20137" w:rsidP="00862CD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272. Вычет последующих расходов</w:t>
            </w:r>
            <w:r w:rsidRPr="00471D9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0137" w:rsidRPr="00862CD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Последующими расходами признаются затраты по эксплуатации, ремонту, реконструкции, модернизации, содержанию, ликвидации и другие затраты, понесенные в отношении следующих активов после признания их в бухгалтерском учете: </w:t>
            </w:r>
          </w:p>
          <w:p w:rsidR="00A20137" w:rsidRPr="00862CD7" w:rsidRDefault="00A20137" w:rsidP="00862CD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фиксированных активов, в том числе в период временного прекращения их использования;  </w:t>
            </w:r>
          </w:p>
          <w:p w:rsidR="00A20137" w:rsidRPr="00F71F7E" w:rsidRDefault="00A20137" w:rsidP="00862CD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не относимых к фиксированным активам основных средств, инвестиций в недвижимость, нематериальных и биологических активов, учитываемых в бухгалтерском учете налогоплательщика в соответствии с международными стандартами финансовой 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 законодательства 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 и предназначенных для использования в деятельности, направленной на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получение дохода, за исключением активов, указанных:</w:t>
            </w:r>
          </w:p>
          <w:p w:rsidR="00A20137" w:rsidRPr="00F71F7E" w:rsidRDefault="00A20137" w:rsidP="00862CD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1B51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3 статьи 274</w:t>
            </w:r>
          </w:p>
          <w:p w:rsidR="00A20137" w:rsidRPr="008F194C" w:rsidRDefault="00A20137" w:rsidP="001B51C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6606C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274. Инвестиционные налоговые преференции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6606C9" w:rsidRDefault="00A20137" w:rsidP="006606C9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6C9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6606C9" w:rsidRDefault="00A20137" w:rsidP="006606C9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Последующие расходы на реконструкцию, модернизацию зданий и сооружений производственного назначения, машин и оборудования подлежат отнесению на вычеты в том налоговом периоде, в котором они фактически произведены, при соответствии таких зданий и сооружений, машин и оборудования одновременно следующим условиям: </w:t>
            </w:r>
          </w:p>
          <w:p w:rsidR="00A20137" w:rsidRPr="00F71F7E" w:rsidRDefault="00A20137" w:rsidP="006606C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учитываются в бухгалтерском учете налогоплательщика в качестве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 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 смеждународными стандартами финансовой 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требованиями </w:t>
            </w:r>
            <w:bookmarkStart w:id="37" w:name="SUB1000592298_9"/>
            <w:r w:rsidRPr="00F71F7E">
              <w:rPr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color w:val="000000"/>
                <w:sz w:val="24"/>
                <w:szCs w:val="24"/>
              </w:rPr>
              <w:instrText xml:space="preserve"> HYPERLINK "https://online.zakon.kz/Document/?doc_id=30092011" \t "_parent" </w:instrText>
            </w:r>
            <w:r w:rsidRPr="00F71F7E">
              <w:rPr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color w:val="000000"/>
                <w:sz w:val="24"/>
                <w:szCs w:val="24"/>
              </w:rPr>
              <w:fldChar w:fldCharType="end"/>
            </w:r>
            <w:bookmarkEnd w:id="37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 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6606C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6606C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274. Инвестиционные налоговые преференции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6606C9" w:rsidRDefault="00A20137" w:rsidP="006606C9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6C9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6606C9" w:rsidRDefault="00A20137" w:rsidP="006606C9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Последующие расходы на реконструкцию, модернизацию зданий и сооружений производственного назначения, машин и оборудования подлежат отнесению на вычеты в том налоговом периоде, в котором они фактически произведены, при соответствии таких зданий и сооружений, машин и оборудования одновременно следующим условиям: </w:t>
            </w:r>
          </w:p>
          <w:p w:rsidR="00A20137" w:rsidRPr="00F71F7E" w:rsidRDefault="00A20137" w:rsidP="006606C9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учитываются в бухгалтерском учете налогоплательщика в качестве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 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 смеждународными стандартами финансовой 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</w:t>
            </w:r>
            <w:hyperlink r:id="rId43" w:tgtFrame="_parent" w:history="1">
              <w:r w:rsidRPr="00F71F7E">
                <w:rPr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 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6606C9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4530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1B51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2 статьи 276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7238EB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276. Особенности налогового учета объектов преференций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7238EB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7238EB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 В первоначальную стоимость объекта преференций, являющегося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основным средством, включаются затраты, понесенные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налогоплательщиком до дня ввода данного объекта в эксплуатацию.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таким затратам относятся затраты на приобретение объекта, его производство, строительство, монтаж и установку, а также другие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затраты, увеличивающие его стоимость в соответствии с международными стандартами финансовой отчетности и требованиями </w:t>
            </w:r>
            <w:bookmarkStart w:id="38" w:name="SUB1000592298_10"/>
            <w:r w:rsidRPr="00F71F7E">
              <w:rPr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color w:val="000000"/>
                <w:sz w:val="24"/>
                <w:szCs w:val="24"/>
              </w:rPr>
              <w:instrText xml:space="preserve"> HYPERLINK "https://online.zakon.kz/Document/?doc_id=30092011" \o "Закон Республики Казахстан от 28 февраля 2007 года № 234-III \«О бухгалтерском учете и финансовой отчетности\» (с изменениями и дополнениями по состоянию на 02.07.2018 г.)" \t "_parent" </w:instrText>
            </w:r>
            <w:r w:rsidRPr="00F71F7E">
              <w:rPr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color w:val="000000"/>
                <w:sz w:val="24"/>
                <w:szCs w:val="24"/>
              </w:rPr>
              <w:t>законодательства</w:t>
            </w:r>
            <w:r w:rsidRPr="00F71F7E">
              <w:rPr>
                <w:color w:val="000000"/>
                <w:sz w:val="24"/>
                <w:szCs w:val="24"/>
              </w:rPr>
              <w:fldChar w:fldCharType="end"/>
            </w:r>
            <w:bookmarkEnd w:id="38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 Казахстан о бухгалтерском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 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 (расходов), не подлежащих отнесению на вычеты в соответствии с подпунктами 2), 3), 4) и 5) статьи 264 настоящего Кодекса;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амортизационных отчислений;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 (расходов), возникающих в бухгалтерском учете и не рассматриваемых как расход в целях налогообложения в соответствии с пунктом 5 статьи 242 настоящего Кодекса.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7238EB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276. Особенности налогового учета объектов преференций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7238EB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7238EB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 В первоначальную стоимость объекта преференций, являющегося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основным средством, включаются затраты, понесенные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налогоплательщиком до дня ввода данного объекта в эксплуатацию.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таким затратам относятся затраты на приобретение объекта, его производство, строительство, монтаж и установку, а также другие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затраты, увеличивающие его стоимость в соответствии с международными стандартами финансовой отчетности 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</w:t>
            </w:r>
            <w:hyperlink r:id="rId44" w:tgtFrame="_parent" w:tooltip="Закон Республики Казахстан от 28 февраля 2007 года № 234-III " w:history="1">
              <w:r w:rsidRPr="00F71F7E">
                <w:rPr>
                  <w:color w:val="000000"/>
                  <w:sz w:val="24"/>
                  <w:szCs w:val="24"/>
                </w:rPr>
                <w:t>законодательства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 Казахстан о бухгалтерском учете и финансовой отчетности,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 (расходов), не подлежащих отнесению на вычеты в соответствии с подпунктами 2), 3), 4) и 5) статьи 264 настоящего Кодекса;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амортизационных отчислений;</w:t>
            </w:r>
          </w:p>
          <w:p w:rsidR="00A20137" w:rsidRPr="007238EB" w:rsidRDefault="00A20137" w:rsidP="007238EB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8EB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 (расходов), возникающих в бухгалтерском учете и не рассматриваемых как расход в целях налогообложения в соответствии с пунктом 5 статьи 242 настоящего Кодекса.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255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CA04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1 статьи 280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8E189F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280. Особенности налогового учета по операциям хеджирования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8E189F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Хеджированием являются операции с производными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финансовыми инструментами, совершаемые с целью снижения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возможных убытков в результате неблагоприятного изменения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цены, валютного курса, процентной ставки или иного показателя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 хеджирования 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инструментами хеджирования в бухгалтерском учете налогоплательщика в соответствии с международными стандартами финансовойотчетности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 требованиями законодательства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отчетности. Объектами хеджирования признаются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активы и (или) обязательства, а также потоки денег, связанные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указанными активами и (или) обязательствами или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ожидаемыми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сделками.</w:t>
            </w:r>
          </w:p>
          <w:p w:rsidR="00A20137" w:rsidRPr="00F71F7E" w:rsidRDefault="00A20137" w:rsidP="008E189F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8E189F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280. Особенности налогового учета по операциям хеджирования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8E189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Хеджированием являются операции с производными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финансовыми инструментами, совершаемые с целью снижения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возможных убытков в результате неблагоприятного изменения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цены, валютного курса, процентной ставки или иного показателя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 хеджирования 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инструментами хеджирования в бухгалтерском учете налогоплательщика в соответствии с международными стандартами финансовойотчетности 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 законодательства Республики Казахстан 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бухгалтерском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финансовой отчетности. Объектами хеджирования признаются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активы и (или) обязательства, а также потоки денег, связанные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указанными активами и (или) обязательствами или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ожидаемыми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сделками.</w:t>
            </w:r>
          </w:p>
          <w:p w:rsidR="00A20137" w:rsidRPr="00F71F7E" w:rsidRDefault="00A20137" w:rsidP="008E189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П.1 излишнее изменение, поскольку хеджирование предусмотрено МСФО, чаще 39 и др.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F267B">
              <w:rPr>
                <w:color w:val="000000"/>
                <w:highlight w:val="green"/>
              </w:rPr>
              <w:t xml:space="preserve">Предлагаю оставить, так как такой подход </w:t>
            </w:r>
            <w:r w:rsidRPr="009F267B">
              <w:rPr>
                <w:color w:val="000000"/>
                <w:highlight w:val="green"/>
              </w:rPr>
              <w:lastRenderedPageBreak/>
              <w:t>возможен также при применении МСФО для предприятий малого и среднего бизнеса</w:t>
            </w:r>
          </w:p>
          <w:p w:rsidR="00A20137" w:rsidRDefault="00A20137" w:rsidP="009E1545">
            <w:pPr>
              <w:pStyle w:val="j11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Ок</w:t>
            </w:r>
            <w:proofErr w:type="gramEnd"/>
          </w:p>
          <w:p w:rsidR="00A20137" w:rsidRPr="008F52B6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B25F61" w:rsidRDefault="00A20137" w:rsidP="00B25F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25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30) пункта 5 статьи 372 </w:t>
            </w:r>
            <w:proofErr w:type="gramEnd"/>
          </w:p>
        </w:tc>
        <w:tc>
          <w:tcPr>
            <w:tcW w:w="5416" w:type="dxa"/>
            <w:gridSpan w:val="2"/>
            <w:shd w:val="clear" w:color="auto" w:fill="auto"/>
          </w:tcPr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5F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372. Оборот по реализации товаров, работ, услуг </w:t>
            </w:r>
          </w:p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Не являются оборотом по реализации: </w:t>
            </w:r>
          </w:p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F71F7E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30) бюджетная субсидия по убыткам, определенным в виде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отрицательной разницы между доходами и расходами, и (или)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расходам.</w:t>
            </w:r>
          </w:p>
          <w:p w:rsidR="00A20137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целей настоящего подпункта доходы и расходы определяются в соответствии с международными стандартами финансовой отчетности и требованиями законодательства Республики Казахстан о бухгалтерском учете и финансовой отчетности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5F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372. Оборот по реализации товаров, работ, услуг </w:t>
            </w:r>
          </w:p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Не являются оборотом по реализации: </w:t>
            </w:r>
          </w:p>
          <w:p w:rsidR="00A20137" w:rsidRPr="00B25F61" w:rsidRDefault="00A20137" w:rsidP="00B25F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F71F7E" w:rsidRDefault="00A20137" w:rsidP="00B25F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30) бюджетная субсидия по убыткам, определенным в виде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отрицательной разницы между доходами и расходами, и (или)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расходам.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целей настоящего подпункта доходы и расходы определяются в соответствии с международными стандартами финансовой 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 Казахстан о бухгалтерском учете и финансовой отчетности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B25F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487117" w:rsidRDefault="00A20137" w:rsidP="004871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5 статьи 381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381. Особенности определения размера оборота по реализации в отдельных случаях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Размер оборота по реализации при безвозмездной передаче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товаров определяется в размере балансовой стоимости передаваемых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товаров, подлежащей отражению (отраженной) в бухгалтерском учете налогоплательщика на дату их передачи, если иное не предусмотрено </w:t>
            </w:r>
            <w:bookmarkStart w:id="39" w:name="SUB1000932713_3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"https://online.zakon.kz/Document/?doc_id=30194061" \l "sub_id=100000"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39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 Казахстан 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трансфертном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ценообразовании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0137" w:rsidRPr="00F71F7E" w:rsidRDefault="00A20137" w:rsidP="00B25F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оборота по реализации по безвозмездно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выполненным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работам, оказанным услугам определяется исходя из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 товаров, стоимости работ, услуг в случае одновременного соответствия следующим условиям: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использованы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безвозмездное выполнение работ, оказание услуг;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добавленную стоимость при приобретении таких товаров,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работ, услуг был учтен как налог на добавленную стоимость,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разрешенный к отнесению в зачет, включая определенный 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пропорциональным методом;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подлежат отнесению (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отнесены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 в бухгалтерском учете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налогоплательщика к расходам в соответствии 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международными 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отчетности и требованиями законодательства Республики Казахстан о бухгалтерском учете 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финансовой отчетности.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381. Особенности определения размера оборота по реализации в отдельных случаях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Размер оборота по реализации при безвозмездной передаче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товаров определяется в размере балансовой стоимости передаваемых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товаров, подлежащей отражению (отраженной) в бухгалтерском учете налогоплательщика на дату их передачи, если иное не предусмотрено </w:t>
            </w:r>
            <w:hyperlink r:id="rId45" w:anchor="sub_id=100000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Республики Казахстан 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трансфертном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ценообразовании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оборота по реализации по безвозмездно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выполненным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работам, оказанным услугам определяется исходя из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 товаров, стоимости работ, услуг в случае одновременного соответствия следующим условиям: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использованы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безвозмездное выполнение работ, оказание услуг;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добавленную стоимость при приобретении таких товаров,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работ, услуг был учтен как налог на добавленную стоимость,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разрешенный к отнесению в зачет, включая определенный 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пропорциональным методом;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подлежат отнесению (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отнесены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 в бухгалтерском учете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налогоплательщика к расходам в соответствии 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международными стандартами 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 Казахстан о бухгалтерском учете и финансовой отчетности.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…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40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8D4A77" w:rsidRDefault="00A20137" w:rsidP="008D4A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4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2 статьи 442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442. Дата совершения оборота по реализации товаров, работ, услуг, облагаемого импорта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иное не установлено настоящей статьей, датой совершения облагаемого импорта является дата принятия налогоплательщиком на учет импортированных товаров (в том числе товаров, являющихся результатом выполнения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по договорам (контрактам) об их изготовлении), а также товаров, полученных по договору (контракту), предусматривающему предоставление займа в виде вещей, товаров, являющихся продуктами переработки давальческого сырья. 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иное не установлено настоящим пунктом, для целей настоящей главы датой принятия на учет импортированных товаров является: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0" w:name="SUB4420201"/>
            <w:bookmarkEnd w:id="40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наиболее ранняя из дат признания (отражения) таких товаров в бухгалтерском учете в соответствии с международными стандартами финансовой отчетности и требованиями законодательства Республики Казахстан о бухгалтерском учете и финансовой отчетности;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отсутствии признания (отражения) товаров в бухгалтерском учете в соответствии с международными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стандартами финансовой отчетности и требованиями законодательства Республики Казахстан о бухгалтерском учете и финансовой отчетности датой принятия на учет импортированных товаров является дата, указанная в подпункте 2) части второй настоящего 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0137" w:rsidRPr="00F71F7E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442. Дата совершения оборота по реализации товаров, работ, услуг, облагаемого импорта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48711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иное не установлено настоящей статьей, датой совершения облагаемого импорта является дата принятия налогоплательщиком на учет импортированных товаров (в том числе товаров, являющихся результатом выполнения</w:t>
            </w:r>
            <w:proofErr w:type="gramEnd"/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по договорам (контрактам) об их изготовлении), а также товаров, полученных по договору (контракту), предусматривающему предоставление займа в виде вещей, товаров, являющихся продуктами переработки давальческого сырья. 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иное не установлено настоящим пунктом, для целей настоящей главы датой принятия на учет импортированных товаров является: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наиболее ранняя из дат признания (отражения) таких товаров в бухгалтерском учете в соответствии с международными стандартами финансовой отчетности и 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 Казахстан о бухгалтерском учете и финансовой отчетности;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отсутствии признания (отражения) товаров в бухгалтерском учете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 соответствии с международными стандартами финансовой отчетности и </w:t>
            </w:r>
            <w:r w:rsidRPr="00E402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 Казахстан о бухгалтерском учете и финансовой отчетности датой принятия на учет импортированных товаров является дата, указанная в подпункте 2) части второй настоящего 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20137" w:rsidRPr="00F71F7E" w:rsidRDefault="00A20137" w:rsidP="0048711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1B51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3 статьи 450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8D4A7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450. Срок переработки давальческого сырья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8D4A7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8D4A77" w:rsidRDefault="00A20137" w:rsidP="008D4A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превышения срока, установленного в пункте 1 указанной статьи, давальческое сырье, вывезенное для переработки с территории Республики Казахстан на территорию государства-члена </w:t>
            </w: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>, в целях налогообложения признается облагаемым оборотом по реализации и подлежит обложению налогом на добавленную стоимость с даты вывоза давальческого сырья с территории Республики Казахстан по ставке, установленной пунктом 1 статьи 422 настоящего Кодекса, за исключением</w:t>
            </w:r>
            <w:proofErr w:type="gramEnd"/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случаев, установленных пунктом 3 статьи 393 настоящего Кодекса и пунктами 2 и 3 статьи 447 настоящего Кодекса.</w:t>
            </w:r>
          </w:p>
          <w:p w:rsidR="00A20137" w:rsidRPr="00F71F7E" w:rsidRDefault="00A20137" w:rsidP="008D4A7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 целях настоящего пункта размер облагаемого оборота по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давальческому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сырью, приходящемуся на не ввезенный обратно на территорию Республики Казахстан в установленные сроки объем продуктов переработки давальческого сырья, определяется в размере стоимости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давальческого сырья,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включенной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себестоимость таких продуктов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переработки, на основании учетной политики,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разработанной в соответствии смеждународными стандартами финансовой отчетности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требованиями законодательства Республики Казахстан о бухгалтерском учете и финансовой отчетности.</w:t>
            </w:r>
          </w:p>
          <w:p w:rsidR="00A20137" w:rsidRDefault="00A20137" w:rsidP="008D4A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>Для целей применения настоящей статьи метод определения себестоимости, установленный в учетной политике налогоплательщика, не подлежит изменению в течение календарного года.</w:t>
            </w:r>
          </w:p>
          <w:p w:rsidR="00A20137" w:rsidRPr="00F71F7E" w:rsidRDefault="00A20137" w:rsidP="007E4C36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8C540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450. Срок переработки давальческого сырья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8C540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8D4A77" w:rsidRDefault="00A20137" w:rsidP="008C540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превышения срока, установленного в пункте 1 указанной статьи, давальческое сырье, вывезенное для переработки с территории Республики Казахстан на территорию государства-члена </w:t>
            </w: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>, в целях налогообложения признается облагаемым оборотом по реализации и подлежит обложению налогом на добавленную стоимость с даты вывоза давальческого сырья с территории Республики Казахстан по ставке, установленной пунктом 1 статьи 422 настоящего Кодекса, за исключением</w:t>
            </w:r>
            <w:proofErr w:type="gramEnd"/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случаев, установленных пунктом 3 статьи 393 настоящего Кодекса и пунктами 2 и 3 статьи 447 настоящего Кодекса.</w:t>
            </w:r>
          </w:p>
          <w:p w:rsidR="00A20137" w:rsidRPr="00F71F7E" w:rsidRDefault="00A20137" w:rsidP="008C540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 целях настоящего пункта размер облагаемого оборота по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давальческому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сырью, приходящемуся на не ввезенный обратно на территорию Республики Казахстан в установленные сроки объем продуктов переработки давальческого сырья, определяется в размере стоимости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давальческого сырья, включенной в себестоимость таких продуктов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переработки, на основании учетной политики, разработанной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 соответствии смеждународными стандартами финансовой отчетности 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 Казахстан о бухгалтерском учете и финансовой отчетности.</w:t>
            </w:r>
          </w:p>
          <w:p w:rsidR="00A20137" w:rsidRDefault="00A20137" w:rsidP="008C540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A77">
              <w:rPr>
                <w:rFonts w:ascii="Times New Roman" w:eastAsia="Times New Roman" w:hAnsi="Times New Roman" w:cs="Times New Roman"/>
                <w:sz w:val="24"/>
                <w:szCs w:val="24"/>
              </w:rPr>
              <w:t>Для целей применения настоящей статьи метод определения себестоимости, установленный в учетной политике налогоплательщика, не подлежит изменению в течение календарного года.</w:t>
            </w:r>
          </w:p>
          <w:p w:rsidR="00A20137" w:rsidRPr="00F71F7E" w:rsidRDefault="00A20137" w:rsidP="007E4C36">
            <w:pPr>
              <w:shd w:val="clear" w:color="auto" w:fill="FFFFFF" w:themeFill="background1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896CA0" w:rsidRDefault="00A20137" w:rsidP="00896CA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7 статьи 465</w:t>
            </w:r>
          </w:p>
          <w:p w:rsidR="00A20137" w:rsidRPr="008F194C" w:rsidRDefault="00A20137" w:rsidP="00896CA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465. Дата совершения операции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При импорте </w:t>
            </w:r>
            <w:bookmarkStart w:id="41" w:name="SUB1006049293_70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"sub_id=4620000"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подакцизных товаров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41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на территорию Республики  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с территории другого государства-члена Евразийского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экономического союза датой совершения операции является дата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принятия налогоплательщиком на учет импортированных </w:t>
            </w:r>
            <w:bookmarkStart w:id="42" w:name="SUB1006049293_71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"sub_id=4620000"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подакцизных товаров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4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A20137" w:rsidRPr="00F71F7E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этом для целей настоящего раздела датой принятия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импортированных </w:t>
            </w:r>
            <w:bookmarkStart w:id="43" w:name="SUB1006049293_72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HYPERLINK "https://online.zakon.kz/Document/?doc_id=36148637" \l "sub_id=4620000" \t "_parent" </w:instrTex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подакцизных товаров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43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является дата оприходования таких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 в соответствии с международными стандартами финансовой отчетности и требованиями законодательства Республики Казахстан о бухгалтерском учете и финансовой отчетности.</w:t>
            </w:r>
          </w:p>
        </w:tc>
        <w:tc>
          <w:tcPr>
            <w:tcW w:w="5699" w:type="dxa"/>
            <w:gridSpan w:val="2"/>
          </w:tcPr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465. Дата совершения операции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896CA0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При импорте </w:t>
            </w:r>
            <w:hyperlink r:id="rId46" w:anchor="sub_id=4620000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подакцизных товаров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на территорию Республики  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с территории другого государства-члена Евразийского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экономического союза датой совершения операции является дата 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принятия налогоплательщиком на учет импортированных </w:t>
            </w:r>
            <w:hyperlink r:id="rId47" w:anchor="sub_id=4620000" w:tgtFrame="_parent" w:tooltip="Кодекс Республики Казахстан от 25 декабря 2017 года № 120-VI 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подакцизных товаров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A20137" w:rsidRPr="00F71F7E" w:rsidRDefault="00A20137" w:rsidP="00896CA0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этом для целей настоящего раздела датой принятия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 импортированных </w:t>
            </w:r>
            <w:hyperlink r:id="rId48" w:anchor="sub_id=4620000" w:tgtFrame="_parent" w:history="1">
              <w:r w:rsidRPr="00F71F7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подакцизных товаров</w:t>
              </w:r>
            </w:hyperlink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является дата оприходования таких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 в соответствии с международными стандартами финансовой отчетности и 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 законодательства Республики Казахстан о бухгалтерском учете и финансовой отчетности.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519</w:t>
            </w:r>
          </w:p>
          <w:p w:rsidR="00A20137" w:rsidRPr="008F194C" w:rsidRDefault="00A20137" w:rsidP="009E154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519. Объект налогообложения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896CA0" w:rsidRDefault="00A20137" w:rsidP="00896CA0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CA0">
              <w:rPr>
                <w:rFonts w:ascii="Times New Roman" w:eastAsia="Times New Roman" w:hAnsi="Times New Roman" w:cs="Times New Roman"/>
                <w:sz w:val="24"/>
                <w:szCs w:val="24"/>
              </w:rPr>
              <w:t>1. Объектом налогообложения для индивидуальных предпринимателей, за исключением индивидуальных предпринимателей, не осуществляющих ведение бухгалтерского учета и составление финансовой отчетности в соответствии с Законом Республики Казахстан «О бухгалтерском учете и финансовой отчетности», и юридических лиц являются находящиеся на территории Республики Казахстан:</w:t>
            </w:r>
          </w:p>
          <w:p w:rsidR="00A20137" w:rsidRPr="00F71F7E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здания, сооружения, относящиеся к таковым в 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учитываемые в составе основных средств, инвестиций в недвижимость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      </w:r>
            <w:proofErr w:type="gramEnd"/>
          </w:p>
          <w:p w:rsidR="00A20137" w:rsidRPr="00F71F7E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здания, относящиеся к таковым в 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предоставленные физическим лицам по договорам долгосрочной аренды жилища с правом выкупа, учитываемые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как долгосрочная дебиторская задолженность;</w:t>
            </w:r>
          </w:p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5) здания, сооружения, относящиеся к таковым в 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учитываемые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составе активов банков второго уровня, перешедшие в собственность в результате обращения взыскания на имущество, выступающее в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залога, иного обеспечения, за исключением зданий (частей зданий) и сооружений, указанных в подпункте 1) настоящего пункта;</w:t>
            </w:r>
          </w:p>
          <w:p w:rsidR="00A20137" w:rsidRPr="00F71F7E" w:rsidRDefault="00A20137" w:rsidP="00896CA0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519. Объект налогообложения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Pr="00896CA0" w:rsidRDefault="00A20137" w:rsidP="00654B8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CA0">
              <w:rPr>
                <w:rFonts w:ascii="Times New Roman" w:eastAsia="Times New Roman" w:hAnsi="Times New Roman" w:cs="Times New Roman"/>
                <w:sz w:val="24"/>
                <w:szCs w:val="24"/>
              </w:rPr>
              <w:t>1. Объектом налогообложения для индивидуальных предпринимателей, за исключением индивидуальных предпринимателей, не осуществляющих ведение бухгалтерского учета и составление финансовой отчетности в соответствии с Законом Республики Казахстан «О бухгалтерском учете и финансовой отчетности», и юридических лиц являются находящиеся на территории Республики Казахстан:</w:t>
            </w:r>
          </w:p>
          <w:p w:rsidR="00A20137" w:rsidRPr="00F71F7E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здания, сооружения, относящиеся к таковым в 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учитываемые в составе основных средств, инвестиций в недвижимость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отчетности;</w:t>
            </w:r>
            <w:proofErr w:type="gramEnd"/>
          </w:p>
          <w:p w:rsidR="00A20137" w:rsidRPr="00F71F7E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здания, относящиеся к таковым в 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предоставленные физическим лицам по договорам долгосрочной аренды жилища с правом выкупа, учитываемые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 как долгосрочная дебиторская задолженность;</w:t>
            </w:r>
          </w:p>
          <w:p w:rsidR="00A20137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 здания, сооружения, относящиеся к таковым в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соответствии с классификацией, установленной уполномоченным государственным органом, осуществляющим государственное регулирование в области технического регулирования, части таких зданий, учитываемые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 в составе активов банков второго уровня, перешедшие в собственность в результате обращения взыскания на имущество, выступающее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качестве залога, иного обеспечения, за исключением зданий (частей зданий) и сооружений, указанных в подпункте 1) настоящего пункта;</w:t>
            </w:r>
          </w:p>
          <w:p w:rsidR="00A20137" w:rsidRPr="00F71F7E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978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654B8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Статья 520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520. Налоговая база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 объектам налогообложения индивидуальных предпринимателей и юридических лиц, указанным в подпункте 2) пункта 1 статьи 519 настоящего Кодекса, налоговая база устанавливается в размере среднегодовой суммы долгосрочной дебиторской задолженности, определяемой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Среднегодовая балансовая стоимость объектов налогообложения определяется как одна тринадцатая суммы, полученной при сложении балансовых стоимостей объектов налогообложения на 1 число каждого месяца текущего налогового периода и 1 число месяца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налогового периода, следующего за отчетным.</w:t>
            </w:r>
          </w:p>
          <w:p w:rsidR="00A20137" w:rsidRPr="00F71F7E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условиями контракта на недропользование предусмотрено выполнение обязательств по демонтажу и удалению объектов налогообложения, а также положениями Экологического кодекса Республики Казахстан выполнение мероприятий, связанных с ликвидационным фондом полигонов размещения отходов, то оценка таких обязательств, определенная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не включается в балансовую стоимость объектов налогообложения при ведении отдельного учета.</w:t>
            </w:r>
          </w:p>
          <w:p w:rsidR="00A20137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положениями Закона Республики Казахстан «О магистральном трубопроводе» предусмотрено выполнение обязательств по ликвидации магистрального трубопровода, то оценка таких обязательств, определенная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не включается в балансовую стоимость объектов налогообложения при ведении отдельного учета стоимости таких обязательств.</w:t>
            </w:r>
            <w:proofErr w:type="gramEnd"/>
          </w:p>
          <w:p w:rsidR="00A20137" w:rsidRPr="00654B8D" w:rsidRDefault="00A20137" w:rsidP="00654B8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</w:t>
            </w:r>
            <w:proofErr w:type="spellStart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энергопередающая</w:t>
            </w:r>
            <w:proofErr w:type="spellEnd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принимает на свой баланс электрические сети, признанные бесхозяйными в соответствии с гражданским законодательством Республики Казахстан или полученные на безвозмездной основе в соответствии с законодательством Республики Казахстан, стоимость таких сетей не 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включается в налоговую базу до учета суммы налога на имущество по таким сетям в тарифной смете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соответствии с пунктом 8 статьи 13-1 Закона Республики Казахстан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«Об электроэнергетике».</w:t>
            </w:r>
          </w:p>
          <w:p w:rsidR="00A20137" w:rsidRDefault="00A20137" w:rsidP="00B650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Среднегодовая сумма долгосрочной дебиторской задолженности, устанавливаемой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определяется как одна тринадцатая суммы, полученной при сложении сумм долгосрочной дебиторской задолженности на 1 число каждого месяца текущего налогового периода и 1 число месяца налогового периода, следующего за отчетным.</w:t>
            </w:r>
            <w:proofErr w:type="gramEnd"/>
          </w:p>
          <w:p w:rsidR="00A20137" w:rsidRPr="00F71F7E" w:rsidRDefault="00A20137" w:rsidP="00B6506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654B8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520. Налоговая база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По объектам налогообложения индивидуальных предпринимателей и юридических лиц, указанным в подпункте 2) пункта 1 статьи 519 настоящего Кодекса, налоговая база устанавливается в размере среднегодовой суммы долгосрочной дебиторской задолженности, определяемой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654B8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Среднегодовая балансовая стоимость объектов налогообложения определяется как одна тринадцатая суммы, полученной при сложении балансовых стоимостей объектов налогообложения на 1 число каждого месяца текущего налогового периода и 1 число месяца налогового периода, следующего за отчетным.</w:t>
            </w:r>
          </w:p>
          <w:p w:rsidR="00A20137" w:rsidRPr="00F71F7E" w:rsidRDefault="00A20137" w:rsidP="00B650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случае если условиями контракта на недропользование предусмотрено выполнение обязательств по демонтажу и удалению объектов налогообложения, а также положениями Экологического кодекса Республики Казахстан выполнение мероприятий, связанных с ликвидационным фондом полигонов размещения отходов, то оценка таких обязательств, определенная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отчетности, не включается в балансовую стоимость объектов налогообложения при ведении отдельного учета.</w:t>
            </w:r>
          </w:p>
          <w:p w:rsidR="00A20137" w:rsidRDefault="00A20137" w:rsidP="00B650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если положениями Закона Республики Казахстан «О магистральном трубопроводе» предусмотрено выполнение обязательств по ликвидации магистрального трубопровода, то оценка таких обязательств, определенная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отчетности, не включается в балансовую стоимость объектов налогообложения при ведении отдельного учета стоимости таких обязательств.</w:t>
            </w:r>
            <w:proofErr w:type="gramEnd"/>
          </w:p>
          <w:p w:rsidR="00A20137" w:rsidRPr="00654B8D" w:rsidRDefault="00A20137" w:rsidP="00B65061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</w:t>
            </w:r>
            <w:proofErr w:type="spellStart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энергопередающая</w:t>
            </w:r>
            <w:proofErr w:type="spellEnd"/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принимает на свой баланс электрические сети, признанные бесхозяйными в соответствии с гражданским законодательством Республики Казахстан или полученные на безвозмездной основе в соответствии с законодательством Республики Казахстан, стоимость таких сетей не включается в налоговую базу до учета суммы налога на имущество по таким сетям в тарифной смете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соответствии с пунктом 8 статьи 13-1 Закона 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Республики Казахстан</w:t>
            </w:r>
            <w:r w:rsidRPr="00654B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«Об электроэнергетике».</w:t>
            </w:r>
          </w:p>
          <w:p w:rsidR="00A20137" w:rsidRDefault="00A20137" w:rsidP="00B650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Среднегодовая сумма долгосрочной дебиторской задолженности, устанавливаемой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отчетности, определяется как одна тринадцатая суммы, полученной при сложении сумм долгосрочной дебиторской задолженности на 1 число каждого месяца текущего налогового периода и 1 число месяца налогового периода, следующего за отчетным.</w:t>
            </w:r>
            <w:proofErr w:type="gramEnd"/>
          </w:p>
          <w:p w:rsidR="00A20137" w:rsidRPr="00F71F7E" w:rsidRDefault="00A20137" w:rsidP="00B6506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269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1B51C9" w:rsidRDefault="00A20137" w:rsidP="001B51C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3 статьи 690 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690. Объект обложения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1A1D14" w:rsidRDefault="00A20137" w:rsidP="001A1D14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D14">
              <w:rPr>
                <w:rFonts w:ascii="Times New Roman" w:eastAsia="Times New Roman" w:hAnsi="Times New Roman" w:cs="Times New Roman"/>
                <w:sz w:val="24"/>
                <w:szCs w:val="24"/>
              </w:rPr>
              <w:t>3. В целях настоящего параграфа в качестве дохода не рассматриваются:</w:t>
            </w:r>
          </w:p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 если иное не предусмотрено разделом 7 настоящего Кодекса, доход, возникающий в связи с изменением стоимости активов и (или) обязательств, признаваемый доходом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кроме подлежащего получению (полученного) от другого лица;</w:t>
            </w:r>
          </w:p>
          <w:p w:rsidR="00A20137" w:rsidRPr="00F71F7E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10) увеличение нераспределенной прибыли за счет уменьшения резервов на переоценку активов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отчетности;</w:t>
            </w:r>
          </w:p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11) доход, возникающий в связи с признанием обязательства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в виде положительной разницы между размером фактически подлежащего исполнению обязательства и стоимостью данного обязательства, признанной в бухгалтерском учете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690. Объект обложения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1A1D14" w:rsidRDefault="00A20137" w:rsidP="001A1D14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D14">
              <w:rPr>
                <w:rFonts w:ascii="Times New Roman" w:eastAsia="Times New Roman" w:hAnsi="Times New Roman" w:cs="Times New Roman"/>
                <w:sz w:val="24"/>
                <w:szCs w:val="24"/>
              </w:rPr>
              <w:t>3. В целях настоящего параграфа в качестве дохода не рассматриваются:</w:t>
            </w:r>
          </w:p>
          <w:p w:rsidR="00A20137" w:rsidRDefault="00A20137" w:rsidP="001A1D14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1A1D14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9) если иное не предусмотрено разделом 7 настоящего Кодекса, доход, возникающий в связи с изменением стоимости активов и (или) обязательств, признаваемый доходом в бухгалтерском учете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отчетности, кроме подлежащего получению (полученного) от другого лица;</w:t>
            </w:r>
            <w:proofErr w:type="gramEnd"/>
          </w:p>
          <w:p w:rsidR="00A20137" w:rsidRPr="00F71F7E" w:rsidRDefault="00A20137" w:rsidP="001A1D14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10) увеличение нераспределенной прибыли за счет уменьшения резервов на переоценку активов в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международными стандартами финансовой отчетности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законодательства Республики Казахстан о бухгалтерском учете и финансовой отчетности;</w:t>
            </w:r>
          </w:p>
          <w:p w:rsidR="00A20137" w:rsidRDefault="00A20137" w:rsidP="001A1D14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11) доход, возникающий в связи с признанием обязательства в бухгалтерском учете в соответствии с международными стандартами финансовой отчетности и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отчетности, в виде положительной разницы между размером фактически подлежащего исполнению обязательства и стоимостью данного обязательства, признанной в бухгалтерском учете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20137" w:rsidRPr="00F71F7E" w:rsidRDefault="00A20137" w:rsidP="001A1D14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269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8F194C" w:rsidRDefault="00A20137" w:rsidP="0027179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Пункт 2 с</w:t>
            </w: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691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691. Доходы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 случае, когда признание дохода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отличается от порядка определения и признания дохода в соответствии с настоящим Кодексом, указанный доход учитывается для целей налогообложения в порядке, определенном настоящим Кодексом.</w:t>
            </w:r>
          </w:p>
          <w:p w:rsidR="00A20137" w:rsidRPr="00F71F7E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691. Доходы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271791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Default="00A20137" w:rsidP="0027179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 случае, когда признание дохода в соответствии с международными стандартами финансовой отчетности и требованиями законодательства Республики Казахстан о бухгалтерском учете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3F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отчетности отличается от порядка определения и признания дохода в соответствии с настоящим Кодексом, указанный доход учитывается для целей налогообложения в порядке, определенном настоящим Кодексом.</w:t>
            </w:r>
          </w:p>
          <w:p w:rsidR="00A20137" w:rsidRPr="00F71F7E" w:rsidRDefault="00A20137" w:rsidP="00271791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269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8F194C" w:rsidRDefault="00A20137" w:rsidP="009E154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Статья 692. Порядок определения расходов, относимых на </w:t>
            </w: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вычеты</w:t>
            </w: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692. Порядок определения расходов, относимых на вычеты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Вычеты производятся налогоплательщиком при наличии документов, подтверждающих, что такие расходы связаны с его деятельностью, направленной на получение дохода, если иное не установлено статьей 693 настоящего Кодекса.</w:t>
            </w:r>
          </w:p>
          <w:p w:rsidR="00A20137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Данные расходы подлежат вычету в том налоговом периоде, в котором они фактически были произведены, за исключением расходов будущих периодов, определяемых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99" w:type="dxa"/>
            <w:gridSpan w:val="2"/>
          </w:tcPr>
          <w:p w:rsidR="00A20137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692. Порядок определения расходов, относимых на вычеты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042C1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042C1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Вычеты производятся налогоплательщиком при наличии документов, подтверждающих, что такие расходы связаны с его деятельностью, направленной на получение дохода, если иное не установлено статьей 693 настоящего Кодекса.</w:t>
            </w:r>
          </w:p>
          <w:p w:rsidR="00A20137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Данные расходы подлежат вычету в том налоговом периоде, в котором они фактически были произведены, за исключением расходов будущих периодов, определяемых в соответствии с международными стандартами финансовой отчетности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3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законодательства Республики Казахстан о бухгалтерском учете и финансовой отчетности.</w:t>
            </w:r>
          </w:p>
          <w:p w:rsidR="00A20137" w:rsidRPr="00F71F7E" w:rsidRDefault="00A20137" w:rsidP="00042C1C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137" w:rsidRPr="00F71F7E" w:rsidTr="00A20137">
        <w:tblPrEx>
          <w:tblLook w:val="0000" w:firstRow="0" w:lastRow="0" w:firstColumn="0" w:lastColumn="0" w:noHBand="0" w:noVBand="0"/>
        </w:tblPrEx>
        <w:trPr>
          <w:trHeight w:val="1269"/>
        </w:trPr>
        <w:tc>
          <w:tcPr>
            <w:tcW w:w="680" w:type="dxa"/>
          </w:tcPr>
          <w:p w:rsidR="00A20137" w:rsidRPr="00AD1629" w:rsidRDefault="00A20137" w:rsidP="00AD1629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20137" w:rsidRPr="002C396F" w:rsidRDefault="00A20137" w:rsidP="00F151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3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4 статьи 712</w:t>
            </w:r>
          </w:p>
          <w:p w:rsidR="00A20137" w:rsidRPr="008F194C" w:rsidRDefault="00A20137" w:rsidP="00F1517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gridSpan w:val="2"/>
            <w:shd w:val="clear" w:color="auto" w:fill="auto"/>
          </w:tcPr>
          <w:p w:rsidR="00A20137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Статья 712. Налогообложение организаций, реализующих инвестиционные приоритетные проекты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Организация, реализующая инвестиционный приоритетный проект по созданию новых производств, по объектам, впервые введенным в эксплуатацию на территории Республики Казахстан, исчисляет налог на имущество по ставке 0 процента к налоговой базе.</w:t>
            </w:r>
          </w:p>
          <w:p w:rsidR="00A20137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 части первой настоящего пункта действуют в отношении активов, учитываемых в составе основных средств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и предусмотренных в рабочей программе, являющейся приложением к инвестиционному контракту, заключенному в соответствии с законодательством Республики Казахстан в сфере предпринимательства.</w:t>
            </w:r>
            <w:proofErr w:type="gramEnd"/>
          </w:p>
          <w:p w:rsidR="00A20137" w:rsidRPr="00F64D3D" w:rsidRDefault="00A20137" w:rsidP="00F64D3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D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применения части первой настоящего пункта:</w:t>
            </w:r>
          </w:p>
          <w:p w:rsidR="00A20137" w:rsidRPr="00F71F7E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начинается с 1 числа месяца, в котором первый актив учтен в составе 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оответствии с международными стандартами финансовой отчетности и требованиями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законодательства Республики Казахстан о бухгалтерском учете и финансовой отчетности;</w:t>
            </w:r>
          </w:p>
          <w:p w:rsidR="00A20137" w:rsidRDefault="00A20137" w:rsidP="00F1517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заканчивается не позднее восьми последовательных лет, которые исчисляются, начиная с 1 января года, следующего за годом, в котором первый актив учтен в составе 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отчетности.</w:t>
            </w:r>
          </w:p>
          <w:p w:rsidR="00A20137" w:rsidRDefault="00A20137" w:rsidP="00F151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177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 части первой настоящего пункта не применяются в случаях передачи объектов налогообложения в пользование, доверительное управление или аренду.</w:t>
            </w:r>
          </w:p>
          <w:p w:rsidR="00A20137" w:rsidRPr="00F15177" w:rsidRDefault="00A20137" w:rsidP="00F151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F71F7E" w:rsidRDefault="00A20137" w:rsidP="00F1517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99" w:type="dxa"/>
            <w:gridSpan w:val="2"/>
          </w:tcPr>
          <w:p w:rsidR="00A20137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Статья 712. Налогообложение организаций, реализующих инвестиционные приоритетные проекты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20137" w:rsidRDefault="00A20137" w:rsidP="00F64D3D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A20137" w:rsidRPr="00F71F7E" w:rsidRDefault="00A20137" w:rsidP="00F64D3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Организация, реализующая инвестиционный приоритетный проект по созданию новых производств, по объектам, впервые введенным в эксплуатацию на территории Республики Казахстан, исчисляет налог на имущество по ставке 0 процента к налоговой базе.</w:t>
            </w:r>
          </w:p>
          <w:p w:rsidR="00A20137" w:rsidRDefault="00A20137" w:rsidP="00F64D3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 части первой настоящего пункта действуют в отношении активов, учитываемых в составе основных средств в соответствии с международными стандартами финансовой отчетности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3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законодательства Республики Казахстан о бухгалтерском учете и финансовой отчетности и предусмотренных в рабочей программе, являющейся приложением к инвестиционному контракту, заключенному в соответствии с законодательством Республики Казахстан в сфере предпринимательства.</w:t>
            </w:r>
            <w:r w:rsidRPr="00F64D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20137" w:rsidRPr="00F64D3D" w:rsidRDefault="00A20137" w:rsidP="00F64D3D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D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применения части первой настоящего пункта:</w:t>
            </w:r>
          </w:p>
          <w:p w:rsidR="00A20137" w:rsidRPr="00F71F7E" w:rsidRDefault="00A20137" w:rsidP="00F64D3D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начинается с 1 числа месяца, в котором первый актив учтен в составе 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международными стандартами финансовой отчетности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3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требованиями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законодательства Республики Казахстан о бухгалтерском учете и финансовой отчетности;</w:t>
            </w:r>
          </w:p>
          <w:p w:rsidR="00A20137" w:rsidRDefault="00A20137" w:rsidP="00F1517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заканчивается не позднее восьми последовательных лет, которые исчисляются, начиная с 1 января года, следующего за годом, в котором первый актив учтен в составе основных сре</w:t>
            </w:r>
            <w:proofErr w:type="gramStart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оответствии с международными стандартами финансовой отчетности и </w:t>
            </w:r>
            <w:r w:rsidRPr="00933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требованиями законодательства Республики Казахстан о бухгалтерском учете и финансовой отчетности.</w:t>
            </w:r>
          </w:p>
          <w:p w:rsidR="00A20137" w:rsidRDefault="00A20137" w:rsidP="00F151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177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Положения части первой настоящего пункта не применяются в случаях передачи объектов налогообложения в пользование, доверительное управление или аренду.</w:t>
            </w:r>
          </w:p>
          <w:p w:rsidR="00A20137" w:rsidRPr="00F15177" w:rsidRDefault="00A20137" w:rsidP="00F15177">
            <w:pPr>
              <w:shd w:val="clear" w:color="auto" w:fill="FFFFFF" w:themeFill="background1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A20137" w:rsidRPr="00F71F7E" w:rsidRDefault="00A20137" w:rsidP="00F15177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A20137" w:rsidRPr="00F71F7E" w:rsidRDefault="00A20137" w:rsidP="009E1545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F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01.01.2018 г.</w:t>
            </w:r>
          </w:p>
          <w:p w:rsidR="00A20137" w:rsidRPr="00F71F7E" w:rsidRDefault="00A20137" w:rsidP="009E15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2D4A" w:rsidRPr="00F71F7E" w:rsidRDefault="00512D4A" w:rsidP="009E15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12D4A" w:rsidRPr="00F71F7E" w:rsidSect="00D91AA0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F3E"/>
    <w:multiLevelType w:val="hybridMultilevel"/>
    <w:tmpl w:val="E5AC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423FA"/>
    <w:multiLevelType w:val="hybridMultilevel"/>
    <w:tmpl w:val="D0D0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55308"/>
    <w:multiLevelType w:val="hybridMultilevel"/>
    <w:tmpl w:val="6958C634"/>
    <w:lvl w:ilvl="0" w:tplc="CD54A3AC">
      <w:start w:val="1"/>
      <w:numFmt w:val="decimal"/>
      <w:suff w:val="space"/>
      <w:lvlText w:val="%1)"/>
      <w:lvlJc w:val="left"/>
      <w:pPr>
        <w:ind w:left="10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841C4"/>
    <w:multiLevelType w:val="hybridMultilevel"/>
    <w:tmpl w:val="879E1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52E"/>
    <w:rsid w:val="000052BF"/>
    <w:rsid w:val="0003597E"/>
    <w:rsid w:val="00042C1C"/>
    <w:rsid w:val="00067464"/>
    <w:rsid w:val="000A200D"/>
    <w:rsid w:val="000A21F7"/>
    <w:rsid w:val="000C4ADE"/>
    <w:rsid w:val="000D3FA0"/>
    <w:rsid w:val="000F2961"/>
    <w:rsid w:val="00144F5C"/>
    <w:rsid w:val="00162E3F"/>
    <w:rsid w:val="001637BF"/>
    <w:rsid w:val="00170920"/>
    <w:rsid w:val="001A0F66"/>
    <w:rsid w:val="001A1D14"/>
    <w:rsid w:val="001B51C9"/>
    <w:rsid w:val="001C34B2"/>
    <w:rsid w:val="001C37B4"/>
    <w:rsid w:val="001C60D2"/>
    <w:rsid w:val="001D4309"/>
    <w:rsid w:val="001E2156"/>
    <w:rsid w:val="002010F5"/>
    <w:rsid w:val="00201C18"/>
    <w:rsid w:val="00203639"/>
    <w:rsid w:val="0022243B"/>
    <w:rsid w:val="00263523"/>
    <w:rsid w:val="00271448"/>
    <w:rsid w:val="00271791"/>
    <w:rsid w:val="00280EB0"/>
    <w:rsid w:val="002A538B"/>
    <w:rsid w:val="002B275C"/>
    <w:rsid w:val="002C396F"/>
    <w:rsid w:val="002D7481"/>
    <w:rsid w:val="002F4E2C"/>
    <w:rsid w:val="002F79C7"/>
    <w:rsid w:val="00301011"/>
    <w:rsid w:val="003019C7"/>
    <w:rsid w:val="00315F4F"/>
    <w:rsid w:val="00350061"/>
    <w:rsid w:val="00355F84"/>
    <w:rsid w:val="003A2F35"/>
    <w:rsid w:val="003D06BA"/>
    <w:rsid w:val="003D3C24"/>
    <w:rsid w:val="003E01AD"/>
    <w:rsid w:val="003E0E9E"/>
    <w:rsid w:val="00406EC8"/>
    <w:rsid w:val="00426BA0"/>
    <w:rsid w:val="004316DA"/>
    <w:rsid w:val="00437FFA"/>
    <w:rsid w:val="00487117"/>
    <w:rsid w:val="004976CD"/>
    <w:rsid w:val="004B3EA2"/>
    <w:rsid w:val="004B553B"/>
    <w:rsid w:val="00512D4A"/>
    <w:rsid w:val="00554662"/>
    <w:rsid w:val="00584523"/>
    <w:rsid w:val="005D3636"/>
    <w:rsid w:val="005E1E60"/>
    <w:rsid w:val="005F2E89"/>
    <w:rsid w:val="00627BA2"/>
    <w:rsid w:val="00646494"/>
    <w:rsid w:val="0064710F"/>
    <w:rsid w:val="00650615"/>
    <w:rsid w:val="00654B8D"/>
    <w:rsid w:val="006606C9"/>
    <w:rsid w:val="00673F23"/>
    <w:rsid w:val="006A61D5"/>
    <w:rsid w:val="006C05A3"/>
    <w:rsid w:val="006C7F50"/>
    <w:rsid w:val="006E7766"/>
    <w:rsid w:val="006F25BE"/>
    <w:rsid w:val="0071012F"/>
    <w:rsid w:val="0072148D"/>
    <w:rsid w:val="007238EB"/>
    <w:rsid w:val="00743AF1"/>
    <w:rsid w:val="0075573F"/>
    <w:rsid w:val="0078228B"/>
    <w:rsid w:val="00797E87"/>
    <w:rsid w:val="007A388D"/>
    <w:rsid w:val="007B187B"/>
    <w:rsid w:val="007D79CC"/>
    <w:rsid w:val="007E4C36"/>
    <w:rsid w:val="00811164"/>
    <w:rsid w:val="00817C86"/>
    <w:rsid w:val="00832F61"/>
    <w:rsid w:val="00862CD7"/>
    <w:rsid w:val="00864AFA"/>
    <w:rsid w:val="00896CA0"/>
    <w:rsid w:val="008A1AFB"/>
    <w:rsid w:val="008C540D"/>
    <w:rsid w:val="008D4A77"/>
    <w:rsid w:val="008E189F"/>
    <w:rsid w:val="008E606B"/>
    <w:rsid w:val="008F194C"/>
    <w:rsid w:val="008F52B6"/>
    <w:rsid w:val="009247D0"/>
    <w:rsid w:val="00927DDF"/>
    <w:rsid w:val="0093368A"/>
    <w:rsid w:val="0093752E"/>
    <w:rsid w:val="00943317"/>
    <w:rsid w:val="00956080"/>
    <w:rsid w:val="00963592"/>
    <w:rsid w:val="009744B0"/>
    <w:rsid w:val="009B0F4B"/>
    <w:rsid w:val="009B1732"/>
    <w:rsid w:val="009D4031"/>
    <w:rsid w:val="009E1545"/>
    <w:rsid w:val="009F267B"/>
    <w:rsid w:val="00A14175"/>
    <w:rsid w:val="00A20137"/>
    <w:rsid w:val="00A74F66"/>
    <w:rsid w:val="00A75290"/>
    <w:rsid w:val="00A83060"/>
    <w:rsid w:val="00A862B5"/>
    <w:rsid w:val="00AA7CDF"/>
    <w:rsid w:val="00AB335E"/>
    <w:rsid w:val="00AD1629"/>
    <w:rsid w:val="00AF46EE"/>
    <w:rsid w:val="00B222A1"/>
    <w:rsid w:val="00B25F61"/>
    <w:rsid w:val="00B26B92"/>
    <w:rsid w:val="00B27888"/>
    <w:rsid w:val="00B47F8A"/>
    <w:rsid w:val="00B65061"/>
    <w:rsid w:val="00B732FF"/>
    <w:rsid w:val="00B825C3"/>
    <w:rsid w:val="00BB3BD6"/>
    <w:rsid w:val="00C0028D"/>
    <w:rsid w:val="00C53667"/>
    <w:rsid w:val="00CA04D5"/>
    <w:rsid w:val="00CB329B"/>
    <w:rsid w:val="00CC5731"/>
    <w:rsid w:val="00CF5597"/>
    <w:rsid w:val="00D121E3"/>
    <w:rsid w:val="00D24391"/>
    <w:rsid w:val="00D465D4"/>
    <w:rsid w:val="00D547DF"/>
    <w:rsid w:val="00D65764"/>
    <w:rsid w:val="00D71D5E"/>
    <w:rsid w:val="00D8187F"/>
    <w:rsid w:val="00D86C0B"/>
    <w:rsid w:val="00D91AA0"/>
    <w:rsid w:val="00D9394B"/>
    <w:rsid w:val="00D953B7"/>
    <w:rsid w:val="00DA4C89"/>
    <w:rsid w:val="00DE498B"/>
    <w:rsid w:val="00E20202"/>
    <w:rsid w:val="00E320FF"/>
    <w:rsid w:val="00E40225"/>
    <w:rsid w:val="00EA507C"/>
    <w:rsid w:val="00EB1BD1"/>
    <w:rsid w:val="00ED6792"/>
    <w:rsid w:val="00F04BAD"/>
    <w:rsid w:val="00F15177"/>
    <w:rsid w:val="00F33FCB"/>
    <w:rsid w:val="00F51907"/>
    <w:rsid w:val="00F64D3D"/>
    <w:rsid w:val="00F71F7E"/>
    <w:rsid w:val="00F80F30"/>
    <w:rsid w:val="00F82C9B"/>
    <w:rsid w:val="00F8537E"/>
    <w:rsid w:val="00F93E3A"/>
    <w:rsid w:val="00FC37FD"/>
    <w:rsid w:val="00FF3C7F"/>
    <w:rsid w:val="00FF5180"/>
    <w:rsid w:val="00FF785A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AD1629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11">
    <w:name w:val="j111"/>
    <w:basedOn w:val="a"/>
    <w:rsid w:val="0093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5D3636"/>
  </w:style>
  <w:style w:type="character" w:styleId="a4">
    <w:name w:val="Hyperlink"/>
    <w:basedOn w:val="a0"/>
    <w:uiPriority w:val="99"/>
    <w:unhideWhenUsed/>
    <w:rsid w:val="005D3636"/>
    <w:rPr>
      <w:color w:val="0000FF"/>
      <w:u w:val="single"/>
    </w:rPr>
  </w:style>
  <w:style w:type="paragraph" w:customStyle="1" w:styleId="j115">
    <w:name w:val="j115"/>
    <w:basedOn w:val="a"/>
    <w:rsid w:val="005D3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qFormat/>
    <w:rsid w:val="005D3636"/>
  </w:style>
  <w:style w:type="paragraph" w:styleId="a5">
    <w:name w:val="List Paragraph"/>
    <w:basedOn w:val="a"/>
    <w:uiPriority w:val="34"/>
    <w:qFormat/>
    <w:rsid w:val="00EB1BD1"/>
    <w:pPr>
      <w:ind w:left="720"/>
      <w:contextualSpacing/>
    </w:pPr>
  </w:style>
  <w:style w:type="character" w:customStyle="1" w:styleId="s1">
    <w:name w:val="s1"/>
    <w:qFormat/>
    <w:rsid w:val="00AD1629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AD162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AD1629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11">
    <w:name w:val="j111"/>
    <w:basedOn w:val="a"/>
    <w:rsid w:val="0093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5D3636"/>
  </w:style>
  <w:style w:type="character" w:styleId="a4">
    <w:name w:val="Hyperlink"/>
    <w:basedOn w:val="a0"/>
    <w:uiPriority w:val="99"/>
    <w:unhideWhenUsed/>
    <w:rsid w:val="005D3636"/>
    <w:rPr>
      <w:color w:val="0000FF"/>
      <w:u w:val="single"/>
    </w:rPr>
  </w:style>
  <w:style w:type="paragraph" w:customStyle="1" w:styleId="j115">
    <w:name w:val="j115"/>
    <w:basedOn w:val="a"/>
    <w:rsid w:val="005D3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qFormat/>
    <w:rsid w:val="005D3636"/>
  </w:style>
  <w:style w:type="paragraph" w:styleId="a5">
    <w:name w:val="List Paragraph"/>
    <w:basedOn w:val="a"/>
    <w:uiPriority w:val="34"/>
    <w:qFormat/>
    <w:rsid w:val="00EB1BD1"/>
    <w:pPr>
      <w:ind w:left="720"/>
      <w:contextualSpacing/>
    </w:pPr>
  </w:style>
  <w:style w:type="character" w:customStyle="1" w:styleId="s1">
    <w:name w:val="s1"/>
    <w:qFormat/>
    <w:rsid w:val="00AD1629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AD162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nline.zakon.kz/Document/?doc_id=36148637" TargetMode="External"/><Relationship Id="rId18" Type="http://schemas.openxmlformats.org/officeDocument/2006/relationships/hyperlink" Target="https://online.zakon.kz/Document/?doc_id=36148637" TargetMode="External"/><Relationship Id="rId26" Type="http://schemas.openxmlformats.org/officeDocument/2006/relationships/hyperlink" Target="https://online.zakon.kz/Document/?doc_id=36148637" TargetMode="External"/><Relationship Id="rId39" Type="http://schemas.openxmlformats.org/officeDocument/2006/relationships/hyperlink" Target="https://online.zakon.kz/Document/?doc_id=30092011" TargetMode="External"/><Relationship Id="rId3" Type="http://schemas.openxmlformats.org/officeDocument/2006/relationships/styles" Target="styles.xml"/><Relationship Id="rId21" Type="http://schemas.openxmlformats.org/officeDocument/2006/relationships/hyperlink" Target="https://online.zakon.kz/Document/?doc_id=36148637" TargetMode="External"/><Relationship Id="rId34" Type="http://schemas.openxmlformats.org/officeDocument/2006/relationships/hyperlink" Target="https://online.zakon.kz/Document/?doc_id=30092011" TargetMode="External"/><Relationship Id="rId42" Type="http://schemas.openxmlformats.org/officeDocument/2006/relationships/hyperlink" Target="https://online.zakon.kz/Document/?doc_id=30092011" TargetMode="External"/><Relationship Id="rId47" Type="http://schemas.openxmlformats.org/officeDocument/2006/relationships/hyperlink" Target="https://online.zakon.kz/Document/?doc_id=36148637" TargetMode="External"/><Relationship Id="rId50" Type="http://schemas.openxmlformats.org/officeDocument/2006/relationships/theme" Target="theme/theme1.xml"/><Relationship Id="rId7" Type="http://schemas.openxmlformats.org/officeDocument/2006/relationships/hyperlink" Target="jl:36148637.3220000%20" TargetMode="External"/><Relationship Id="rId12" Type="http://schemas.openxmlformats.org/officeDocument/2006/relationships/hyperlink" Target="https://online.zakon.kz/Document/?doc_id=36148637" TargetMode="External"/><Relationship Id="rId17" Type="http://schemas.openxmlformats.org/officeDocument/2006/relationships/hyperlink" Target="https://online.zakon.kz/Document/?doc_id=36148637" TargetMode="External"/><Relationship Id="rId25" Type="http://schemas.openxmlformats.org/officeDocument/2006/relationships/hyperlink" Target="https://online.zakon.kz/Document/?doc_id=39998079" TargetMode="External"/><Relationship Id="rId33" Type="http://schemas.openxmlformats.org/officeDocument/2006/relationships/hyperlink" Target="https://online.zakon.kz/Document/?doc_id=30092011" TargetMode="External"/><Relationship Id="rId38" Type="http://schemas.openxmlformats.org/officeDocument/2006/relationships/hyperlink" Target="https://online.zakon.kz/Document/?doc_id=36148637" TargetMode="External"/><Relationship Id="rId46" Type="http://schemas.openxmlformats.org/officeDocument/2006/relationships/hyperlink" Target="https://online.zakon.kz/Document/?doc_id=361486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line.zakon.kz/Document/?doc_id=38244630" TargetMode="External"/><Relationship Id="rId20" Type="http://schemas.openxmlformats.org/officeDocument/2006/relationships/hyperlink" Target="https://online.zakon.kz/Document/?doc_id=36148637" TargetMode="External"/><Relationship Id="rId29" Type="http://schemas.openxmlformats.org/officeDocument/2006/relationships/hyperlink" Target="https://online.zakon.kz/Document/?doc_id=39998079" TargetMode="External"/><Relationship Id="rId41" Type="http://schemas.openxmlformats.org/officeDocument/2006/relationships/hyperlink" Target="https://online.zakon.kz/Document/?doc_id=300920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nline.zakon.kz/Document/?doc_id=30092011" TargetMode="External"/><Relationship Id="rId24" Type="http://schemas.openxmlformats.org/officeDocument/2006/relationships/hyperlink" Target="https://online.zakon.kz/Document/?doc_id=39998079" TargetMode="External"/><Relationship Id="rId32" Type="http://schemas.openxmlformats.org/officeDocument/2006/relationships/hyperlink" Target="https://online.zakon.kz/Document/?doc_id=30092011" TargetMode="External"/><Relationship Id="rId37" Type="http://schemas.openxmlformats.org/officeDocument/2006/relationships/hyperlink" Target="https://online.zakon.kz/Document/?doc_id=36148637" TargetMode="External"/><Relationship Id="rId40" Type="http://schemas.openxmlformats.org/officeDocument/2006/relationships/hyperlink" Target="https://online.zakon.kz/Document/?doc_id=36148637" TargetMode="External"/><Relationship Id="rId45" Type="http://schemas.openxmlformats.org/officeDocument/2006/relationships/hyperlink" Target="https://online.zakon.kz/Document/?doc_id=301940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.zakon.kz/Document/?doc_id=36148637" TargetMode="External"/><Relationship Id="rId23" Type="http://schemas.openxmlformats.org/officeDocument/2006/relationships/hyperlink" Target="https://online.zakon.kz/Document/?doc_id=1022778" TargetMode="External"/><Relationship Id="rId28" Type="http://schemas.openxmlformats.org/officeDocument/2006/relationships/hyperlink" Target="https://online.zakon.kz/Document/?doc_id=39998079" TargetMode="External"/><Relationship Id="rId36" Type="http://schemas.openxmlformats.org/officeDocument/2006/relationships/hyperlink" Target="https://online.zakon.kz/Document/?doc_id=36148637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online.zakon.kz/Document/?doc_id=30092011" TargetMode="External"/><Relationship Id="rId19" Type="http://schemas.openxmlformats.org/officeDocument/2006/relationships/hyperlink" Target="https://online.zakon.kz/Document/?doc_id=36148637" TargetMode="External"/><Relationship Id="rId31" Type="http://schemas.openxmlformats.org/officeDocument/2006/relationships/hyperlink" Target="https://online.zakon.kz/Document/?doc_id=30092011" TargetMode="External"/><Relationship Id="rId44" Type="http://schemas.openxmlformats.org/officeDocument/2006/relationships/hyperlink" Target="https://online.zakon.kz/Document/?doc_id=30092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jl:36148637.2720200.1006066164_1" TargetMode="External"/><Relationship Id="rId14" Type="http://schemas.openxmlformats.org/officeDocument/2006/relationships/hyperlink" Target="https://online.zakon.kz/Document/?doc_id=36148637" TargetMode="External"/><Relationship Id="rId22" Type="http://schemas.openxmlformats.org/officeDocument/2006/relationships/hyperlink" Target="https://online.zakon.kz/Document/?doc_id=36148637" TargetMode="External"/><Relationship Id="rId27" Type="http://schemas.openxmlformats.org/officeDocument/2006/relationships/hyperlink" Target="https://online.zakon.kz/Document/?doc_id=1022778" TargetMode="External"/><Relationship Id="rId30" Type="http://schemas.openxmlformats.org/officeDocument/2006/relationships/hyperlink" Target="https://online.zakon.kz/Document/?doc_id=30092011" TargetMode="External"/><Relationship Id="rId35" Type="http://schemas.openxmlformats.org/officeDocument/2006/relationships/hyperlink" Target="https://online.zakon.kz/Document/?doc_id=36148637" TargetMode="External"/><Relationship Id="rId43" Type="http://schemas.openxmlformats.org/officeDocument/2006/relationships/hyperlink" Target="https://online.zakon.kz/Document/?doc_id=30092011" TargetMode="External"/><Relationship Id="rId48" Type="http://schemas.openxmlformats.org/officeDocument/2006/relationships/hyperlink" Target="https://online.zakon.kz/Document/?doc_id=36148637" TargetMode="External"/><Relationship Id="rId8" Type="http://schemas.openxmlformats.org/officeDocument/2006/relationships/hyperlink" Target="jl:36148637.64401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43471-40EB-4EC6-BC17-E46C51DC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46</Pages>
  <Words>17746</Words>
  <Characters>101157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 Таиров</dc:creator>
  <cp:lastModifiedBy>Мурзагалиева Лаззат Имангельдиевна  </cp:lastModifiedBy>
  <cp:revision>8</cp:revision>
  <dcterms:created xsi:type="dcterms:W3CDTF">2019-05-13T04:26:00Z</dcterms:created>
  <dcterms:modified xsi:type="dcterms:W3CDTF">2019-05-13T04:39:00Z</dcterms:modified>
</cp:coreProperties>
</file>